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DA" w:rsidRPr="000C6398" w:rsidRDefault="008079DA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экономики</w:t>
      </w:r>
    </w:p>
    <w:p w:rsidR="008079DA" w:rsidRPr="000C6398" w:rsidRDefault="008079DA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8079DA" w:rsidRPr="000C6398" w:rsidRDefault="008079DA" w:rsidP="006D6A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8079DA" w:rsidRPr="000C6398" w:rsidRDefault="008079DA" w:rsidP="00652014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257F4B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A3A" w:rsidRPr="00257F4B" w:rsidRDefault="006D6A3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АНАЛИТИЧЕСКАЯ СПРАВКА</w:t>
      </w:r>
    </w:p>
    <w:p w:rsidR="008079DA" w:rsidRPr="000C6398" w:rsidRDefault="008079DA" w:rsidP="00652014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регулятивного воздействия</w:t>
      </w: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</w:p>
    <w:p w:rsidR="00D24EC2" w:rsidRPr="00D24EC2" w:rsidRDefault="00D24EC2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таможенном регулировании в Кыргызской Республике»</w:t>
      </w: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652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257F4B" w:rsidRDefault="008079DA" w:rsidP="0065201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767DCF" w:rsidRPr="00257F4B" w:rsidRDefault="00767DCF" w:rsidP="0065201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767DCF" w:rsidRPr="00257F4B" w:rsidRDefault="00767DCF" w:rsidP="0065201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767DCF" w:rsidRPr="00257F4B" w:rsidRDefault="00767DCF" w:rsidP="0065201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767DCF" w:rsidRPr="00257F4B" w:rsidRDefault="00767DCF" w:rsidP="0065201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767DCF" w:rsidRPr="00257F4B" w:rsidRDefault="00767DCF" w:rsidP="0065201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767DCF" w:rsidRPr="00257F4B" w:rsidRDefault="00767DCF" w:rsidP="0065201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767DCF" w:rsidRPr="00257F4B" w:rsidRDefault="00767DCF" w:rsidP="00652014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Бишкек – 2014 год</w:t>
      </w:r>
    </w:p>
    <w:p w:rsidR="008079DA" w:rsidRDefault="008079DA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7F4B" w:rsidRDefault="00257F4B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Анализ регулятивного воздействия</w:t>
      </w:r>
    </w:p>
    <w:p w:rsidR="008079DA" w:rsidRPr="000C6398" w:rsidRDefault="008079DA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</w:p>
    <w:p w:rsidR="00D24EC2" w:rsidRDefault="00D24EC2" w:rsidP="00652014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3408C8">
        <w:rPr>
          <w:rFonts w:ascii="Times New Roman" w:hAnsi="Times New Roman" w:cs="Times New Roman"/>
          <w:color w:val="000000"/>
          <w:sz w:val="27"/>
          <w:szCs w:val="27"/>
        </w:rPr>
        <w:t>«О таможенном регулировании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в Кыргызской Республике</w:t>
      </w:r>
      <w:r w:rsidRPr="003408C8">
        <w:rPr>
          <w:rFonts w:ascii="Times New Roman" w:hAnsi="Times New Roman" w:cs="Times New Roman"/>
          <w:color w:val="000000"/>
          <w:sz w:val="27"/>
          <w:szCs w:val="27"/>
        </w:rPr>
        <w:t>»</w:t>
      </w:r>
    </w:p>
    <w:p w:rsidR="008079DA" w:rsidRPr="00257F4B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257F4B" w:rsidRDefault="008079DA" w:rsidP="0065201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4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Члены рабочей группы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D6A3A" w:rsidRPr="00257F4B" w:rsidRDefault="006D6A3A" w:rsidP="0065201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201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Тоотаев Н.К.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начальник Правового управления Государственной таможенной службы при Правительстве Кыргызской Республики, тел. 512447;</w:t>
      </w:r>
    </w:p>
    <w:p w:rsidR="00652014" w:rsidRPr="0065230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Бирназаров Б.К.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начальник Управления таможенного контроля и оформления Главного управления организации таможенного контроля Государственной таможенной службы при Правительстве Кыргызской Республики, тел. 510891;</w:t>
      </w:r>
    </w:p>
    <w:p w:rsidR="00652014" w:rsidRPr="0065230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Ниязалиев З.У.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начальник Управления статистики, анализа и прогнозирования Государственной таможенной службы при Правительстве Кыргызской Республики, тел. 512437;</w:t>
      </w:r>
    </w:p>
    <w:p w:rsidR="0065201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Кулмамбетов С.Д.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заведующий отделом таможенной политики Управления таможенной и налоговой политики Министерства экономики Кыргызской Республики, тел. 620535 (203);</w:t>
      </w:r>
    </w:p>
    <w:p w:rsidR="00652014" w:rsidRPr="0065230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Бердибеков А.У.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главный инспектор Управления развития таможенного дела Главного управления организации таможенного контроля Государственной таможенной службы при Правительстве Кыргызской Республики, тел. 510651 (163);</w:t>
      </w:r>
    </w:p>
    <w:p w:rsidR="00652014" w:rsidRPr="0065230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Ибраимов Н.Н.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инспектор Сектора по вопросам Таможенного союза Государственной таможенной службы при Правительстве Кыргызской Республики, тел. 512436;</w:t>
      </w:r>
    </w:p>
    <w:p w:rsidR="00652014" w:rsidRPr="0065230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6520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Гелетюк Д.И.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Член ассоциации таможенных брокеров, тел. 510651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79DA" w:rsidRDefault="008079DA" w:rsidP="0065201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079DA" w:rsidRPr="009F0C32" w:rsidRDefault="008079DA" w:rsidP="00652014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C32">
        <w:rPr>
          <w:rFonts w:ascii="Times New Roman" w:hAnsi="Times New Roman" w:cs="Times New Roman"/>
          <w:b/>
          <w:sz w:val="28"/>
          <w:szCs w:val="28"/>
        </w:rPr>
        <w:t>Контактные данные ответственных лиц</w:t>
      </w:r>
    </w:p>
    <w:p w:rsidR="008079DA" w:rsidRPr="000C6398" w:rsidRDefault="008079DA" w:rsidP="00652014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F0C32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9F0C32">
        <w:rPr>
          <w:rFonts w:ascii="Times New Roman" w:hAnsi="Times New Roman" w:cs="Times New Roman"/>
          <w:sz w:val="28"/>
          <w:szCs w:val="28"/>
        </w:rPr>
        <w:t>г.Бишкек,</w:t>
      </w:r>
      <w:r w:rsidRPr="000C6398">
        <w:rPr>
          <w:rFonts w:ascii="Times New Roman" w:hAnsi="Times New Roman" w:cs="Times New Roman"/>
          <w:sz w:val="28"/>
          <w:szCs w:val="28"/>
          <w:lang w:val="ky-KG"/>
        </w:rPr>
        <w:t xml:space="preserve">адрес: г.Бишкек, проспект Чуй, 106. </w:t>
      </w:r>
    </w:p>
    <w:p w:rsidR="008079DA" w:rsidRPr="000C6398" w:rsidRDefault="008079DA" w:rsidP="00652014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6398">
        <w:rPr>
          <w:rFonts w:ascii="Times New Roman" w:hAnsi="Times New Roman" w:cs="Times New Roman"/>
          <w:sz w:val="28"/>
          <w:szCs w:val="28"/>
          <w:lang w:val="ky-KG"/>
        </w:rPr>
        <w:t>Тел.:</w:t>
      </w:r>
      <w:r w:rsidRPr="000C63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62-05-35(доб. 203) 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Кулмамбетов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.Д.</w:t>
      </w:r>
    </w:p>
    <w:p w:rsidR="008079DA" w:rsidRPr="000C6398" w:rsidRDefault="008079DA" w:rsidP="0065201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079DA" w:rsidRPr="000C6398" w:rsidRDefault="008079DA" w:rsidP="00652014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F0C32">
        <w:rPr>
          <w:rFonts w:ascii="Times New Roman" w:hAnsi="Times New Roman" w:cs="Times New Roman"/>
          <w:b/>
          <w:sz w:val="28"/>
          <w:szCs w:val="28"/>
          <w:lang w:val="ky-KG"/>
        </w:rPr>
        <w:t>адрес:</w:t>
      </w:r>
      <w:r w:rsidRPr="000C6398">
        <w:rPr>
          <w:rFonts w:ascii="Times New Roman" w:hAnsi="Times New Roman" w:cs="Times New Roman"/>
          <w:sz w:val="28"/>
          <w:szCs w:val="28"/>
          <w:lang w:val="ky-KG"/>
        </w:rPr>
        <w:t xml:space="preserve"> г.Бишкек, ул. Байтик батыра, 4а.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Тел.: </w:t>
      </w:r>
      <w:r w:rsidRPr="000C63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51</w:t>
      </w:r>
      <w:r w:rsidR="006520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2447</w:t>
      </w:r>
    </w:p>
    <w:p w:rsidR="008079DA" w:rsidRPr="009F0C32" w:rsidRDefault="00652014" w:rsidP="0065201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Тоотаев Н.К</w:t>
      </w:r>
      <w:r w:rsidR="008079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79DA" w:rsidRPr="008547F0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079DA" w:rsidRPr="008547F0" w:rsidRDefault="008079DA" w:rsidP="00652014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257F4B" w:rsidRDefault="008079DA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A3A" w:rsidRPr="00257F4B" w:rsidRDefault="006D6A3A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Основание для разработки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F90" w:rsidRDefault="00626F90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853" w:rsidRPr="00430853" w:rsidRDefault="00430853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апреле 2011 года Кыргызская Республика подала заявку о начале переговорного процесса по вступлению в Таможенный союз (ТС) и Единое экономическое пространство (ЕЭП). В это же время была образована Межведомственная комиссия при  Правительстве КР, ответственная за данный переговорный процесс.  </w:t>
      </w:r>
    </w:p>
    <w:p w:rsidR="00430853" w:rsidRPr="00430853" w:rsidRDefault="00430853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октябре 2011 г. заявка была рассмотрена и процедурно получено одобрение высшего органа Таможенного союза на проведение переговоров по присоединению к Таможенному союзу. </w:t>
      </w:r>
    </w:p>
    <w:p w:rsidR="00430853" w:rsidRPr="00430853" w:rsidRDefault="006D6A3A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апреле 2012 г. </w:t>
      </w:r>
      <w:r w:rsidR="00430853"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вопросу была создана  Рабочая группа Евразийской экономической комиссии (ЕЭК).</w:t>
      </w:r>
    </w:p>
    <w:p w:rsidR="00430853" w:rsidRPr="00430853" w:rsidRDefault="00430853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этот период прошло 10 заседаний Рабочей Группы ЕЭК и основным вопросом являлась разработка и согласование проекта Дорожной карты по присоединению Кыргызской Республики к Таможенному союзу.  </w:t>
      </w:r>
    </w:p>
    <w:p w:rsidR="00430853" w:rsidRPr="00430853" w:rsidRDefault="00430853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>12 мая 2014 года Правительство Кыргызской Республики Протокольным решением согласилось с проектом Дорожной карты по присоединению Кыргызской Республики к Таможенному союзу, которая была одобрена Межведомственной комиссией.</w:t>
      </w:r>
    </w:p>
    <w:p w:rsidR="00430853" w:rsidRPr="00430853" w:rsidRDefault="00430853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мая 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года </w:t>
      </w: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г. Астана состоялось заседание Высшего Евразийского экономического совета, в ходе которого Дорожная карта была утверждена Решением Высшего Евразийского Экономического совета.</w:t>
      </w:r>
    </w:p>
    <w:p w:rsidR="008079DA" w:rsidRDefault="00430853" w:rsidP="006D6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главами четырех государств 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и стран Таможенного союза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подписано Заявление о Плане мероприятий («дорожная карта) по присоединению Кыргызской Республики к Таможенному союзу.</w:t>
      </w:r>
    </w:p>
    <w:p w:rsidR="006D6A3A" w:rsidRPr="006D6A3A" w:rsidRDefault="006D6A3A" w:rsidP="006D6A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079DA" w:rsidRPr="000C6398" w:rsidRDefault="00626F90" w:rsidP="00652014">
      <w:pPr>
        <w:spacing w:after="0" w:line="240" w:lineRule="auto"/>
        <w:ind w:left="-360" w:firstLine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разработки: с 29 мая 2014 года – по 29 августа 2014 года.</w:t>
      </w:r>
    </w:p>
    <w:p w:rsidR="008079DA" w:rsidRDefault="008079DA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701" w:rsidRDefault="00567701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701" w:rsidRDefault="00567701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701" w:rsidRDefault="00567701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701" w:rsidRDefault="00567701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A3A" w:rsidRPr="00257F4B" w:rsidRDefault="006D6A3A" w:rsidP="00652014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Описание проблемы</w:t>
      </w:r>
    </w:p>
    <w:p w:rsidR="008079DA" w:rsidRPr="000C6398" w:rsidRDefault="008079DA" w:rsidP="0065201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379" w:rsidRPr="003408C8" w:rsidRDefault="00105F45" w:rsidP="00652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0A4B" w:rsidRPr="003408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Договору «О создании единой таможенной территории и формировании Таможенного союза»</w:t>
      </w:r>
      <w:r w:rsidR="002D6379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F0A4B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2D6379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ешение об объединении таможенных территорий Сторон в единую таможенную территорию и завершении формирования Таможенного союза принимается Высшим органом Таможенного союза после завершения следующих мероприятий:</w:t>
      </w:r>
    </w:p>
    <w:p w:rsidR="002D6379" w:rsidRPr="003408C8" w:rsidRDefault="002D6379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установления и применения единого таможенного тарифа и иных единых мер регулирования внешней торговли с третьими странами;</w:t>
      </w:r>
    </w:p>
    <w:p w:rsidR="002D6379" w:rsidRPr="003408C8" w:rsidRDefault="002D6379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установления и применения в отношениях с третьими странами единого торгового режима;</w:t>
      </w:r>
    </w:p>
    <w:p w:rsidR="002D6379" w:rsidRPr="003408C8" w:rsidRDefault="002D6379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установления и применения порядка зачисления и распределения таможенных пошлин, иных пошлин, налогов и сборов, имеющих эквивалентное действие;</w:t>
      </w:r>
    </w:p>
    <w:p w:rsidR="002D6379" w:rsidRPr="003408C8" w:rsidRDefault="002D6379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установления и применения единых правил определения страны происхождения товаров;</w:t>
      </w:r>
    </w:p>
    <w:p w:rsidR="002D6379" w:rsidRPr="003408C8" w:rsidRDefault="002D6379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установления и применения единых правил определения таможенной стоимости товаров;</w:t>
      </w:r>
    </w:p>
    <w:p w:rsidR="002D6379" w:rsidRPr="003408C8" w:rsidRDefault="002D6379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е) установления и применения единой методологии статистики внешней и взаимной торговли;</w:t>
      </w:r>
    </w:p>
    <w:p w:rsidR="002D6379" w:rsidRPr="003408C8" w:rsidRDefault="002D6379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ж) установления и применения унифицированного порядка таможенного регулирования, включая единые правила декларирования товаров и уплаты таможенных платежей и единые таможенные режимы;</w:t>
      </w:r>
    </w:p>
    <w:p w:rsidR="002D6379" w:rsidRDefault="002D6379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з) учреждения и функционирования органов Таможенного союза, осуществляющих свою деятельность в пределах полномочий, наделенных Сторонами.</w:t>
      </w:r>
    </w:p>
    <w:p w:rsidR="00567701" w:rsidRDefault="00567701" w:rsidP="006520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7701" w:rsidRPr="00567701" w:rsidRDefault="00567701" w:rsidP="0056770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770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567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Причины</w:t>
      </w:r>
    </w:p>
    <w:p w:rsidR="00567701" w:rsidRPr="00567701" w:rsidRDefault="00567701" w:rsidP="0056770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D21" w:rsidRPr="003408C8" w:rsidRDefault="003408C8" w:rsidP="00652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67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огласно Протоколу </w:t>
      </w:r>
      <w:r w:rsidR="00FA5D21" w:rsidRPr="003408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порядке вступления в силу международных договоров, формирующих договорно-правовую базу Таможенного союза, выхода из них и присоединения к ним от 6 октября 2007 </w:t>
      </w:r>
      <w:r w:rsidR="00FA5D21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A5D21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ысший орган таможенного союза определяет перечень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международных договоров, формирующих договорно-правовую базу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таможенного союза (далее - перечень), который состоит из 2 частей:</w:t>
      </w:r>
    </w:p>
    <w:p w:rsidR="00FA5D21" w:rsidRPr="003408C8" w:rsidRDefault="003408C8" w:rsidP="00567701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FA5D21" w:rsidRPr="0056770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часть первая - перечень международных договоров, действующих в</w:t>
      </w:r>
      <w:r w:rsidRPr="0056770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FA5D21" w:rsidRPr="0056770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рамках Евразийского экономического сообщества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;</w:t>
      </w:r>
    </w:p>
    <w:p w:rsidR="003408C8" w:rsidRPr="000C6398" w:rsidRDefault="003408C8" w:rsidP="00652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часть вторая - пакет международных договоров, направленных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завершение формирования договорно-правовой базы таможенного союза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67701">
        <w:rPr>
          <w:rFonts w:ascii="Times New Roman" w:hAnsi="Times New Roman" w:cs="Times New Roman"/>
          <w:bCs/>
          <w:sz w:val="28"/>
          <w:szCs w:val="28"/>
        </w:rPr>
        <w:t xml:space="preserve"> составной частью которого является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66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таможенном регулировании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применяемого на территории Таможенного союза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D21" w:rsidRPr="003408C8" w:rsidRDefault="00D24EC2" w:rsidP="00652014">
      <w:pPr>
        <w:pStyle w:val="HTML"/>
        <w:shd w:val="clear" w:color="auto" w:fill="FFFFFF"/>
        <w:ind w:left="1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При этом отмечаем, что п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осле вступления в силу международные договоры, включенные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часть вторую перечня, открыты для присоединения к ним других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 xml:space="preserve">государств - членов Евразийского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lastRenderedPageBreak/>
        <w:t>экономического сообщества 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условии, что присоединяющееся государство выражает согласие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обязательность для него всех международных договоров, включенных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часть вторую перечня.</w:t>
      </w:r>
    </w:p>
    <w:p w:rsidR="00FA5D21" w:rsidRPr="003408C8" w:rsidRDefault="00D24EC2" w:rsidP="00652014">
      <w:pPr>
        <w:pStyle w:val="HTML"/>
        <w:shd w:val="clear" w:color="auto" w:fill="FFFFFF"/>
        <w:ind w:left="1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Вместе с этим, н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икакие оговорки, заявления и особые мнения к настоящему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D21" w:rsidRPr="003408C8">
        <w:rPr>
          <w:rFonts w:ascii="Times New Roman" w:hAnsi="Times New Roman" w:cs="Times New Roman"/>
          <w:bCs/>
          <w:sz w:val="28"/>
          <w:szCs w:val="28"/>
        </w:rPr>
        <w:t>Протоколу не допускаются.</w:t>
      </w:r>
    </w:p>
    <w:p w:rsidR="00D24EC2" w:rsidRDefault="00D24EC2" w:rsidP="00652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652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567701" w:rsidRPr="000C63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0C63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Цели и задачи регулирования</w:t>
      </w:r>
    </w:p>
    <w:p w:rsidR="008079DA" w:rsidRPr="000C6398" w:rsidRDefault="008079DA" w:rsidP="00652014">
      <w:pPr>
        <w:autoSpaceDE w:val="0"/>
        <w:autoSpaceDN w:val="0"/>
        <w:adjustRightInd w:val="0"/>
        <w:spacing w:after="0" w:line="240" w:lineRule="auto"/>
        <w:ind w:right="1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B20775" w:rsidRDefault="00105F45" w:rsidP="006520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0775">
        <w:rPr>
          <w:rFonts w:ascii="Times New Roman" w:hAnsi="Times New Roman" w:cs="Times New Roman"/>
          <w:color w:val="000000"/>
          <w:sz w:val="28"/>
          <w:szCs w:val="28"/>
        </w:rPr>
        <w:t xml:space="preserve">Целью </w:t>
      </w:r>
      <w:r w:rsidR="00567701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разработки </w:t>
      </w:r>
      <w:r w:rsidRPr="00B20775">
        <w:rPr>
          <w:rFonts w:ascii="Times New Roman" w:hAnsi="Times New Roman" w:cs="Times New Roman"/>
          <w:color w:val="000000"/>
          <w:sz w:val="28"/>
          <w:szCs w:val="28"/>
        </w:rPr>
        <w:t xml:space="preserve">законопроекта является </w:t>
      </w:r>
      <w:r w:rsidR="00567701">
        <w:rPr>
          <w:rFonts w:ascii="Times New Roman" w:hAnsi="Times New Roman" w:cs="Times New Roman"/>
          <w:color w:val="000000"/>
          <w:sz w:val="28"/>
          <w:szCs w:val="28"/>
        </w:rPr>
        <w:t xml:space="preserve">приведение </w:t>
      </w:r>
      <w:r w:rsidRPr="00B20775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особенностей таможенного регулирования в Кыргызской Республике в соответствии </w:t>
      </w:r>
      <w:r w:rsidR="00D00F67" w:rsidRPr="00B20775">
        <w:rPr>
          <w:rFonts w:ascii="Times New Roman" w:hAnsi="Times New Roman" w:cs="Times New Roman"/>
          <w:color w:val="000000"/>
          <w:sz w:val="28"/>
          <w:szCs w:val="28"/>
        </w:rPr>
        <w:t>с таможенным законодательством Т</w:t>
      </w:r>
      <w:r w:rsidRPr="00B20775">
        <w:rPr>
          <w:rFonts w:ascii="Times New Roman" w:hAnsi="Times New Roman" w:cs="Times New Roman"/>
          <w:color w:val="000000"/>
          <w:sz w:val="28"/>
          <w:szCs w:val="28"/>
        </w:rPr>
        <w:t>аможенного союза</w:t>
      </w:r>
      <w:r w:rsidR="00D00F67" w:rsidRPr="00B207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A34CE" w:rsidRPr="00B20775">
        <w:rPr>
          <w:rFonts w:ascii="Times New Roman" w:hAnsi="Times New Roman" w:cs="Times New Roman"/>
          <w:color w:val="000000"/>
          <w:sz w:val="28"/>
          <w:szCs w:val="28"/>
        </w:rPr>
        <w:t>направленной</w:t>
      </w:r>
      <w:r w:rsidR="00D00F67" w:rsidRPr="00B2077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00F67" w:rsidRPr="00B20775" w:rsidRDefault="00D00F67" w:rsidP="00652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077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20775" w:rsidRPr="00B20775">
        <w:rPr>
          <w:rFonts w:ascii="Times New Roman" w:hAnsi="Times New Roman" w:cs="Times New Roman"/>
          <w:sz w:val="28"/>
          <w:szCs w:val="28"/>
          <w:lang w:eastAsia="ru-RU"/>
        </w:rPr>
        <w:t xml:space="preserve">на установление </w:t>
      </w:r>
      <w:r w:rsidRPr="00B20775">
        <w:rPr>
          <w:rFonts w:ascii="Times New Roman" w:hAnsi="Times New Roman" w:cs="Times New Roman"/>
          <w:sz w:val="28"/>
          <w:szCs w:val="28"/>
          <w:lang w:eastAsia="ru-RU"/>
        </w:rPr>
        <w:t>положени</w:t>
      </w:r>
      <w:r w:rsidR="00B20775" w:rsidRPr="00B20775">
        <w:rPr>
          <w:rFonts w:ascii="Times New Roman" w:hAnsi="Times New Roman" w:cs="Times New Roman"/>
          <w:sz w:val="28"/>
          <w:szCs w:val="28"/>
          <w:lang w:eastAsia="ru-RU"/>
        </w:rPr>
        <w:t xml:space="preserve">й </w:t>
      </w:r>
      <w:r w:rsidRPr="00B20775">
        <w:rPr>
          <w:rFonts w:ascii="Times New Roman" w:hAnsi="Times New Roman" w:cs="Times New Roman"/>
          <w:sz w:val="28"/>
          <w:szCs w:val="28"/>
          <w:lang w:eastAsia="ru-RU"/>
        </w:rPr>
        <w:t>таможенного регулирования, выт</w:t>
      </w:r>
      <w:r w:rsidR="00B20775" w:rsidRPr="00B20775">
        <w:rPr>
          <w:rFonts w:ascii="Times New Roman" w:hAnsi="Times New Roman" w:cs="Times New Roman"/>
          <w:sz w:val="28"/>
          <w:szCs w:val="28"/>
          <w:lang w:eastAsia="ru-RU"/>
        </w:rPr>
        <w:t>екающих</w:t>
      </w:r>
      <w:r w:rsidRPr="00B20775">
        <w:rPr>
          <w:rFonts w:ascii="Times New Roman" w:hAnsi="Times New Roman" w:cs="Times New Roman"/>
          <w:sz w:val="28"/>
          <w:szCs w:val="28"/>
          <w:lang w:eastAsia="ru-RU"/>
        </w:rPr>
        <w:t xml:space="preserve"> из договорно-правов</w:t>
      </w:r>
      <w:r w:rsidR="00B20775" w:rsidRPr="00B2077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20775">
        <w:rPr>
          <w:rFonts w:ascii="Times New Roman" w:hAnsi="Times New Roman" w:cs="Times New Roman"/>
          <w:sz w:val="28"/>
          <w:szCs w:val="28"/>
          <w:lang w:eastAsia="ru-RU"/>
        </w:rPr>
        <w:t>й базы Таможенного союза;</w:t>
      </w:r>
    </w:p>
    <w:p w:rsidR="00D00F67" w:rsidRPr="00B20775" w:rsidRDefault="00B20775" w:rsidP="00652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4CE">
        <w:rPr>
          <w:rFonts w:ascii="Times New Roman" w:hAnsi="Times New Roman" w:cs="Times New Roman"/>
          <w:sz w:val="28"/>
          <w:szCs w:val="28"/>
          <w:lang w:eastAsia="ru-RU"/>
        </w:rPr>
        <w:t>- на у</w:t>
      </w:r>
      <w:r w:rsidR="00D00F67" w:rsidRPr="004A34CE">
        <w:rPr>
          <w:rFonts w:ascii="Times New Roman" w:hAnsi="Times New Roman" w:cs="Times New Roman"/>
          <w:sz w:val="28"/>
          <w:szCs w:val="28"/>
          <w:lang w:eastAsia="ru-RU"/>
        </w:rPr>
        <w:t>регулирова</w:t>
      </w:r>
      <w:r w:rsidRPr="004A34CE">
        <w:rPr>
          <w:rFonts w:ascii="Times New Roman" w:hAnsi="Times New Roman" w:cs="Times New Roman"/>
          <w:sz w:val="28"/>
          <w:szCs w:val="28"/>
          <w:lang w:eastAsia="ru-RU"/>
        </w:rPr>
        <w:t>ние вопросов</w:t>
      </w:r>
      <w:r w:rsidR="0056770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4A34CE">
        <w:rPr>
          <w:rFonts w:ascii="Times New Roman" w:hAnsi="Times New Roman" w:cs="Times New Roman"/>
          <w:sz w:val="28"/>
          <w:szCs w:val="28"/>
          <w:lang w:eastAsia="ru-RU"/>
        </w:rPr>
        <w:t xml:space="preserve"> связанных с </w:t>
      </w:r>
      <w:r w:rsidR="00D00F67" w:rsidRPr="004A34CE">
        <w:rPr>
          <w:rFonts w:ascii="Times New Roman" w:hAnsi="Times New Roman" w:cs="Times New Roman"/>
          <w:sz w:val="28"/>
          <w:szCs w:val="28"/>
          <w:lang w:eastAsia="ru-RU"/>
        </w:rPr>
        <w:t xml:space="preserve"> перемещени</w:t>
      </w:r>
      <w:r w:rsidRPr="004A34CE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D00F67" w:rsidRPr="004A34CE">
        <w:rPr>
          <w:rFonts w:ascii="Times New Roman" w:hAnsi="Times New Roman" w:cs="Times New Roman"/>
          <w:sz w:val="28"/>
          <w:szCs w:val="28"/>
          <w:lang w:eastAsia="ru-RU"/>
        </w:rPr>
        <w:t xml:space="preserve"> товаров </w:t>
      </w:r>
      <w:r w:rsidRPr="004A34CE">
        <w:rPr>
          <w:rFonts w:ascii="Times New Roman" w:hAnsi="Times New Roman" w:cs="Times New Roman"/>
          <w:sz w:val="28"/>
          <w:szCs w:val="28"/>
          <w:lang w:eastAsia="ru-RU"/>
        </w:rPr>
        <w:t xml:space="preserve">и транспортных средств </w:t>
      </w:r>
      <w:r w:rsidR="004A34CE" w:rsidRPr="004A34CE">
        <w:rPr>
          <w:rFonts w:ascii="Times New Roman" w:hAnsi="Times New Roman" w:cs="Times New Roman"/>
          <w:sz w:val="28"/>
          <w:szCs w:val="28"/>
          <w:lang w:eastAsia="ru-RU"/>
        </w:rPr>
        <w:t xml:space="preserve">через таможенные границы Таможенного союза, </w:t>
      </w:r>
      <w:r w:rsidR="004A34CE" w:rsidRPr="00B20775">
        <w:rPr>
          <w:rFonts w:ascii="Times New Roman" w:hAnsi="Times New Roman" w:cs="Times New Roman"/>
          <w:sz w:val="28"/>
          <w:szCs w:val="28"/>
          <w:lang w:eastAsia="ru-RU"/>
        </w:rPr>
        <w:t>совершения таможенных операций, связанных с выпуском</w:t>
      </w:r>
      <w:r w:rsidR="004A34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34CE" w:rsidRPr="004A34CE">
        <w:rPr>
          <w:rFonts w:ascii="Times New Roman" w:hAnsi="Times New Roman" w:cs="Times New Roman"/>
          <w:sz w:val="28"/>
          <w:szCs w:val="28"/>
          <w:lang w:eastAsia="ru-RU"/>
        </w:rPr>
        <w:t>товаров и транспортных средств</w:t>
      </w:r>
      <w:r w:rsidR="004A34CE">
        <w:rPr>
          <w:rFonts w:ascii="Times New Roman" w:hAnsi="Times New Roman" w:cs="Times New Roman"/>
          <w:sz w:val="28"/>
          <w:szCs w:val="28"/>
          <w:lang w:eastAsia="ru-RU"/>
        </w:rPr>
        <w:t>, применением таможенных процедур</w:t>
      </w:r>
      <w:r w:rsidR="004A34CE" w:rsidRPr="004A34CE">
        <w:rPr>
          <w:rFonts w:ascii="Times New Roman" w:hAnsi="Times New Roman" w:cs="Times New Roman"/>
          <w:sz w:val="28"/>
          <w:szCs w:val="28"/>
        </w:rPr>
        <w:t xml:space="preserve">, </w:t>
      </w:r>
      <w:r w:rsidR="004A34CE">
        <w:rPr>
          <w:rFonts w:ascii="Times New Roman" w:hAnsi="Times New Roman" w:cs="Times New Roman"/>
          <w:sz w:val="28"/>
          <w:szCs w:val="28"/>
        </w:rPr>
        <w:t xml:space="preserve">а также проведением </w:t>
      </w:r>
      <w:r w:rsidR="004A34CE" w:rsidRPr="004A34CE">
        <w:rPr>
          <w:rFonts w:ascii="Times New Roman" w:hAnsi="Times New Roman" w:cs="Times New Roman"/>
          <w:sz w:val="28"/>
          <w:szCs w:val="28"/>
        </w:rPr>
        <w:t>таможенно</w:t>
      </w:r>
      <w:r w:rsidR="004A34CE">
        <w:rPr>
          <w:rFonts w:ascii="Times New Roman" w:hAnsi="Times New Roman" w:cs="Times New Roman"/>
          <w:sz w:val="28"/>
          <w:szCs w:val="28"/>
        </w:rPr>
        <w:t xml:space="preserve">го </w:t>
      </w:r>
      <w:r w:rsidR="004A34CE" w:rsidRPr="004A34CE">
        <w:rPr>
          <w:rFonts w:ascii="Times New Roman" w:hAnsi="Times New Roman" w:cs="Times New Roman"/>
          <w:sz w:val="28"/>
          <w:szCs w:val="28"/>
        </w:rPr>
        <w:t>контрол</w:t>
      </w:r>
      <w:r w:rsidR="004A34CE">
        <w:rPr>
          <w:rFonts w:ascii="Times New Roman" w:hAnsi="Times New Roman" w:cs="Times New Roman"/>
          <w:sz w:val="28"/>
          <w:szCs w:val="28"/>
        </w:rPr>
        <w:t>я</w:t>
      </w:r>
      <w:r w:rsidR="004A34CE" w:rsidRPr="004A34CE">
        <w:rPr>
          <w:rFonts w:ascii="Times New Roman" w:hAnsi="Times New Roman" w:cs="Times New Roman"/>
          <w:sz w:val="28"/>
          <w:szCs w:val="28"/>
        </w:rPr>
        <w:t>.</w:t>
      </w:r>
      <w:r w:rsidR="004A34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701" w:rsidRDefault="000678CB" w:rsidP="00652014">
      <w:pPr>
        <w:pStyle w:val="a5"/>
        <w:spacing w:after="0" w:line="240" w:lineRule="auto"/>
        <w:ind w:firstLine="708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D05B65">
        <w:rPr>
          <w:sz w:val="28"/>
          <w:szCs w:val="28"/>
        </w:rPr>
        <w:t xml:space="preserve">Кроме указанного, законопроектом предусматривается введение </w:t>
      </w:r>
      <w:r w:rsidR="00D05B65">
        <w:rPr>
          <w:sz w:val="28"/>
          <w:szCs w:val="28"/>
        </w:rPr>
        <w:t xml:space="preserve">понятия «экспедитор», </w:t>
      </w:r>
      <w:r w:rsidR="00D05B65" w:rsidRPr="00D05B65">
        <w:rPr>
          <w:rFonts w:eastAsia="Times New Roman"/>
          <w:sz w:val="28"/>
          <w:szCs w:val="28"/>
          <w:lang w:eastAsia="ru-RU"/>
        </w:rPr>
        <w:t>которы</w:t>
      </w:r>
      <w:r w:rsidR="00D05B65">
        <w:rPr>
          <w:rFonts w:eastAsia="Times New Roman"/>
          <w:sz w:val="28"/>
          <w:szCs w:val="28"/>
          <w:lang w:eastAsia="ru-RU"/>
        </w:rPr>
        <w:t>й</w:t>
      </w:r>
      <w:r w:rsidR="00D05B65" w:rsidRPr="00D05B65">
        <w:rPr>
          <w:rFonts w:eastAsia="Times New Roman"/>
          <w:sz w:val="28"/>
          <w:szCs w:val="28"/>
          <w:lang w:eastAsia="ru-RU"/>
        </w:rPr>
        <w:t xml:space="preserve"> непосред</w:t>
      </w:r>
      <w:r w:rsidR="00D05B65">
        <w:rPr>
          <w:rFonts w:eastAsia="Times New Roman"/>
          <w:sz w:val="28"/>
          <w:szCs w:val="28"/>
          <w:lang w:eastAsia="ru-RU"/>
        </w:rPr>
        <w:t>ственно связан</w:t>
      </w:r>
      <w:r w:rsidR="00D05B65" w:rsidRPr="00D05B65">
        <w:rPr>
          <w:rFonts w:eastAsia="Times New Roman"/>
          <w:sz w:val="28"/>
          <w:szCs w:val="28"/>
          <w:lang w:eastAsia="ru-RU"/>
        </w:rPr>
        <w:t xml:space="preserve"> с перемещением </w:t>
      </w:r>
      <w:r w:rsidR="00D05B65">
        <w:rPr>
          <w:rFonts w:eastAsia="Times New Roman"/>
          <w:sz w:val="28"/>
          <w:szCs w:val="28"/>
          <w:lang w:eastAsia="ru-RU"/>
        </w:rPr>
        <w:t>товаров</w:t>
      </w:r>
      <w:r w:rsidR="00D05B65" w:rsidRPr="00D05B65">
        <w:rPr>
          <w:rFonts w:eastAsia="Times New Roman"/>
          <w:sz w:val="28"/>
          <w:szCs w:val="28"/>
          <w:lang w:eastAsia="ru-RU"/>
        </w:rPr>
        <w:t>, не входящи</w:t>
      </w:r>
      <w:r w:rsidR="00D05B65">
        <w:rPr>
          <w:rFonts w:eastAsia="Times New Roman"/>
          <w:sz w:val="28"/>
          <w:szCs w:val="28"/>
          <w:lang w:eastAsia="ru-RU"/>
        </w:rPr>
        <w:t>й</w:t>
      </w:r>
      <w:r w:rsidR="00D05B65" w:rsidRPr="00D05B65">
        <w:rPr>
          <w:rFonts w:eastAsia="Times New Roman"/>
          <w:sz w:val="28"/>
          <w:szCs w:val="28"/>
          <w:lang w:eastAsia="ru-RU"/>
        </w:rPr>
        <w:t xml:space="preserve"> в </w:t>
      </w:r>
      <w:r w:rsidR="00D05B65">
        <w:rPr>
          <w:rFonts w:eastAsia="Times New Roman"/>
          <w:sz w:val="28"/>
          <w:szCs w:val="28"/>
          <w:lang w:eastAsia="ru-RU"/>
        </w:rPr>
        <w:t xml:space="preserve">институт </w:t>
      </w:r>
      <w:r w:rsidR="00D05B65" w:rsidRPr="00D05B65">
        <w:rPr>
          <w:rFonts w:eastAsia="Times New Roman"/>
          <w:sz w:val="28"/>
          <w:szCs w:val="28"/>
          <w:lang w:eastAsia="ru-RU"/>
        </w:rPr>
        <w:t xml:space="preserve">перевозчика. </w:t>
      </w:r>
    </w:p>
    <w:p w:rsidR="00D05B65" w:rsidRPr="00D05B65" w:rsidRDefault="00D05B65" w:rsidP="00652014">
      <w:pPr>
        <w:pStyle w:val="a5"/>
        <w:spacing w:after="0" w:line="240" w:lineRule="auto"/>
        <w:ind w:firstLine="708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D05B65">
        <w:rPr>
          <w:rFonts w:eastAsia="Times New Roman"/>
          <w:sz w:val="28"/>
          <w:szCs w:val="28"/>
          <w:lang w:eastAsia="ru-RU"/>
        </w:rPr>
        <w:t>Экспедитор</w:t>
      </w:r>
      <w:r w:rsidR="00567701">
        <w:rPr>
          <w:rFonts w:eastAsia="Times New Roman"/>
          <w:sz w:val="28"/>
          <w:szCs w:val="28"/>
          <w:lang w:eastAsia="ru-RU"/>
        </w:rPr>
        <w:t xml:space="preserve"> -</w:t>
      </w:r>
      <w:r w:rsidRPr="00D05B65">
        <w:rPr>
          <w:rFonts w:eastAsia="Times New Roman"/>
          <w:sz w:val="28"/>
          <w:szCs w:val="28"/>
          <w:lang w:eastAsia="ru-RU"/>
        </w:rPr>
        <w:t xml:space="preserve"> это юридически ответственное лицо, которое за определенную оплату отправителя осуществляет перевозку </w:t>
      </w:r>
      <w:r>
        <w:rPr>
          <w:rFonts w:eastAsia="Times New Roman"/>
          <w:sz w:val="28"/>
          <w:szCs w:val="28"/>
          <w:lang w:eastAsia="ru-RU"/>
        </w:rPr>
        <w:t>товаров</w:t>
      </w:r>
      <w:r w:rsidRPr="00D05B65">
        <w:rPr>
          <w:rFonts w:eastAsia="Times New Roman"/>
          <w:sz w:val="28"/>
          <w:szCs w:val="28"/>
          <w:lang w:eastAsia="ru-RU"/>
        </w:rPr>
        <w:t xml:space="preserve">, а также его экспедирование, хранение, страховку и пр. Экспедиторские компании обычно не владеют своим автотранспортом. Они арендуют его для своих коммерческих целей. Главной особенностью экспедиторской компании в отличие от компании-перевозчика является </w:t>
      </w:r>
      <w:r w:rsidR="00567701">
        <w:rPr>
          <w:rFonts w:eastAsia="Times New Roman"/>
          <w:sz w:val="28"/>
          <w:szCs w:val="28"/>
          <w:lang w:eastAsia="ru-RU"/>
        </w:rPr>
        <w:t>принимаемая</w:t>
      </w:r>
      <w:r w:rsidRPr="00D05B65">
        <w:rPr>
          <w:rFonts w:eastAsia="Times New Roman"/>
          <w:sz w:val="28"/>
          <w:szCs w:val="28"/>
          <w:lang w:eastAsia="ru-RU"/>
        </w:rPr>
        <w:t xml:space="preserve"> ответственность за своевременную доставку </w:t>
      </w:r>
      <w:r w:rsidR="00DB645E">
        <w:rPr>
          <w:rFonts w:eastAsia="Times New Roman"/>
          <w:sz w:val="28"/>
          <w:szCs w:val="28"/>
          <w:lang w:eastAsia="ru-RU"/>
        </w:rPr>
        <w:t>товаров</w:t>
      </w:r>
      <w:r w:rsidRPr="00D05B65">
        <w:rPr>
          <w:rFonts w:eastAsia="Times New Roman"/>
          <w:sz w:val="28"/>
          <w:szCs w:val="28"/>
          <w:lang w:eastAsia="ru-RU"/>
        </w:rPr>
        <w:t xml:space="preserve"> от поставщика до получателя.</w:t>
      </w:r>
    </w:p>
    <w:p w:rsidR="006352D7" w:rsidRDefault="006352D7" w:rsidP="006520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8079DA" w:rsidRPr="000C6398" w:rsidRDefault="008079DA" w:rsidP="00652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5677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Вариант решения проблем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79DA" w:rsidRPr="000C6398" w:rsidRDefault="008079DA" w:rsidP="00652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212" w:rsidRDefault="008079DA" w:rsidP="00652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1. 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062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как есть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062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612" w:rsidRPr="003408C8" w:rsidRDefault="00306212" w:rsidP="00652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 оставления действующего таможенного законодательства 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существующем положении, данные обстоятельства могут быт</w:t>
      </w:r>
      <w:r w:rsidR="0098761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обусловлены возникновением противоречий к договорно – правовой </w:t>
      </w:r>
      <w:r w:rsidR="009876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Таможенного союза, так как  </w:t>
      </w:r>
      <w:r w:rsidR="00987612" w:rsidRPr="003408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98761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87612" w:rsidRPr="00340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создании единой таможенной территории и формировании Таможенного союза»</w:t>
      </w:r>
      <w:r w:rsidR="0098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87612" w:rsidRPr="003408C8" w:rsidRDefault="008263C4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</w:t>
      </w:r>
      <w:r w:rsidR="00987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применени</w:t>
      </w:r>
      <w:r w:rsidR="00987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единого таможенного тарифа и иных единых мер регулирования внешней торговли;</w:t>
      </w:r>
    </w:p>
    <w:p w:rsidR="00987612" w:rsidRPr="003408C8" w:rsidRDefault="008263C4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987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установление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применени</w:t>
      </w:r>
      <w:r w:rsidR="00987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единых правил определения страны происхождения товаров;</w:t>
      </w:r>
    </w:p>
    <w:p w:rsidR="00987612" w:rsidRPr="003408C8" w:rsidRDefault="008263C4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и применение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единых правил определения таможенной стоимости товаров;</w:t>
      </w:r>
    </w:p>
    <w:p w:rsidR="00567701" w:rsidRDefault="008263C4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</w:t>
      </w:r>
      <w:r w:rsidR="00987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применени</w:t>
      </w:r>
      <w:r w:rsidR="00987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унифицированного порядка таможенного регулирования, включая единые правила декларирования товаров и уплаты таможенных плат</w:t>
      </w:r>
      <w:r w:rsidR="00987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ежей и единые таможенные режимы</w:t>
      </w:r>
      <w:r w:rsidR="00567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87612" w:rsidRPr="003408C8" w:rsidRDefault="00567701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вступление в Таможенный союз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79DA" w:rsidRDefault="00987612" w:rsidP="00652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21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2. П</w:t>
      </w:r>
      <w:r w:rsidR="008079DA"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проекта </w:t>
      </w:r>
      <w:r w:rsidR="00016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8079DA"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0168A9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таможенном регулировании в Кыргызской Республике».</w:t>
      </w:r>
    </w:p>
    <w:p w:rsidR="008079DA" w:rsidRPr="000C6398" w:rsidRDefault="00987612" w:rsidP="00652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079DA" w:rsidRPr="000C6398" w:rsidRDefault="008079DA" w:rsidP="00652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6398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0C6398">
        <w:rPr>
          <w:rFonts w:ascii="Times New Roman" w:eastAsia="Calibri" w:hAnsi="Times New Roman" w:cs="Times New Roman"/>
          <w:b/>
          <w:sz w:val="28"/>
          <w:szCs w:val="28"/>
        </w:rPr>
        <w:t>. Правовой анализ</w:t>
      </w:r>
    </w:p>
    <w:p w:rsidR="008079DA" w:rsidRPr="000C6398" w:rsidRDefault="008079DA" w:rsidP="00652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79DA" w:rsidRPr="00652014" w:rsidRDefault="008079DA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014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0168A9"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r w:rsidR="000168A9"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таможенном регулировании в Кыргызской Республике»</w:t>
      </w:r>
      <w:r w:rsidR="00D24EC2"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на основании следующих законодательных актов </w:t>
      </w:r>
      <w:r w:rsidR="000168A9"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Таможенного союза</w:t>
      </w: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27ED7" w:rsidRPr="00E27E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E27ED7" w:rsidRPr="00E27ED7">
          <w:rPr>
            <w:rFonts w:ascii="Times New Roman" w:hAnsi="Times New Roman" w:cs="Times New Roman"/>
            <w:sz w:val="28"/>
            <w:szCs w:val="28"/>
            <w:lang w:eastAsia="ru-RU"/>
          </w:rPr>
          <w:t>Договор о создании единой таможенной территории и формировании Таможенного союза от 6</w:t>
        </w:r>
        <w:r w:rsidR="00E27ED7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</w:t>
        </w:r>
        <w:r w:rsidR="00E27ED7" w:rsidRPr="00E27ED7">
          <w:rPr>
            <w:rFonts w:ascii="Times New Roman" w:hAnsi="Times New Roman" w:cs="Times New Roman"/>
            <w:sz w:val="28"/>
            <w:szCs w:val="28"/>
            <w:lang w:eastAsia="ru-RU"/>
          </w:rPr>
          <w:t>октября 2007 года</w:t>
        </w:r>
      </w:hyperlink>
      <w:r w:rsidR="00E27ED7" w:rsidRPr="00E27ED7">
        <w:rPr>
          <w:rFonts w:ascii="Times New Roman" w:hAnsi="Times New Roman" w:cs="Times New Roman"/>
          <w:sz w:val="28"/>
          <w:szCs w:val="28"/>
          <w:lang w:eastAsia="ru-RU"/>
        </w:rPr>
        <w:t>; 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9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 едином таможенно-тарифном регулировании от 25 января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27ED7" w:rsidRP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0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 единых правилах определения страны происхождения товаров от 25 января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27ED7" w:rsidRP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1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 единых мерах нетарифного регулирования в отношении третьих стран от 25 января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27ED7" w:rsidRP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2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об определении таможенной стоимости товаров, перемещаемых через таможенную границу Таможенного союза </w:t>
        </w:r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br/>
          <w:t>от 25 января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3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 принципах взимания косвенных налогов при экспорте и импорте товаров, выполнении работ, оказании услуг в Таможенном союзе от 25 января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4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 порядке исчисления и уплаты таможенных платежей в государствах – участниках Таможенного союза от 12 декабря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27ED7" w:rsidRP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5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 порядке декларирования товаров от 12 декабря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6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 порядке таможенного оформления и таможенного контроля в государствах – участниках Таможенного союза от 12 декабря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7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Соглашение о видах таможенных процедур и таможенных режимов от 12 декабря 2008 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7ED7" w:rsidRPr="00E27ED7" w:rsidRDefault="00567701" w:rsidP="00652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8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Договор о Таможенном кодексе Таможенного союза от 27 ноября 2009 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4EC2" w:rsidRPr="00D24EC2" w:rsidRDefault="00D24EC2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 име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противоречий с Конституцией Кыргызской Республики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дублируе</w:t>
      </w: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>т другие нормативные правовые акты.</w:t>
      </w:r>
    </w:p>
    <w:p w:rsidR="008079DA" w:rsidRPr="000C6398" w:rsidRDefault="00D24EC2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Данный проект нормативного правового акта не противоречит законодательству Кыргызской Республики и нормам международного законодательства, ратифицированных в установленном порядке.</w:t>
      </w:r>
    </w:p>
    <w:p w:rsidR="006B4796" w:rsidRDefault="006B4796" w:rsidP="0065201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652014" w:rsidRDefault="008079DA" w:rsidP="0065201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D24E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65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Экономический анализ</w:t>
      </w:r>
    </w:p>
    <w:p w:rsidR="008079DA" w:rsidRPr="006352D7" w:rsidRDefault="008079DA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52014" w:rsidRDefault="00652014" w:rsidP="006520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проект Закона Кыргызской Республики «О таможенном регулировании в Кыргызской Республике» частично предусматривает отличные таможенные процедуры, таможенные операции, правила и условия осуществления деятельности в сфере таможенного дела от действующих, возникает необходимость проведения обучающего семинара </w:t>
      </w:r>
      <w:r w:rsidRPr="007E1081">
        <w:rPr>
          <w:rFonts w:ascii="Times New Roman" w:hAnsi="Times New Roman" w:cs="Times New Roman"/>
          <w:bCs/>
          <w:sz w:val="28"/>
          <w:szCs w:val="28"/>
        </w:rPr>
        <w:t>по применению Закона Кыргызской Республики "О таможенном регулировании в Кыргызской Республике"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участников внешнеэкономической деятельности. Указанный обучающий семинар планируется провести в центре отдыха «Каприз» (Иссык-Кульская </w:t>
      </w:r>
      <w:r w:rsidR="00C8668E">
        <w:rPr>
          <w:rFonts w:ascii="Times New Roman" w:hAnsi="Times New Roman" w:cs="Times New Roman"/>
          <w:bCs/>
          <w:sz w:val="28"/>
          <w:szCs w:val="28"/>
        </w:rPr>
        <w:t>область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, Иссык-Кульский район, село Чон-Сары-Ой). </w:t>
      </w:r>
    </w:p>
    <w:p w:rsidR="00652014" w:rsidRDefault="00652014" w:rsidP="006520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этом планируется обучить порядка 90 человек, с разделением на 3 группы по 30 человек соответственно.</w:t>
      </w:r>
    </w:p>
    <w:p w:rsidR="00652014" w:rsidRDefault="00652014" w:rsidP="0065201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Таким образом, по предварительно составленному бюджету обучающего семинара расходы составят 1 687 140 сом. Вместе с тем, отмечаем, что финансирование обучающего семинара будет осуществляться за счет доноров.</w:t>
      </w:r>
    </w:p>
    <w:p w:rsidR="00652014" w:rsidRDefault="00652014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2014" w:rsidRPr="007E1081" w:rsidRDefault="00652014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 с</w:t>
      </w:r>
      <w:r w:rsidRPr="007E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еминара по применению Закона Кыргызской Республики "О таможенном регулировании в Кыргызской Республике"</w:t>
      </w:r>
    </w:p>
    <w:p w:rsidR="00652014" w:rsidRPr="007E1081" w:rsidRDefault="00652014" w:rsidP="00652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проведения: (Центр отдыха "Каприз")</w:t>
      </w:r>
    </w:p>
    <w:p w:rsidR="00652014" w:rsidRDefault="00652014" w:rsidP="006520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проведения: январь-февраль 2015 года</w:t>
      </w:r>
    </w:p>
    <w:p w:rsidR="00652014" w:rsidRPr="00314104" w:rsidRDefault="00652014" w:rsidP="00652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834"/>
        <w:gridCol w:w="2285"/>
        <w:gridCol w:w="1559"/>
        <w:gridCol w:w="1559"/>
      </w:tblGrid>
      <w:tr w:rsidR="00652014" w:rsidRPr="007E1081" w:rsidTr="006D6A3A"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85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1 ед. (сом)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(сом)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конференц-зала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Проживание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5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147 000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5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147 000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Кофе-брейки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Минеральная вода "Легенда"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Гонорары модераторам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(блокнот формата А-4)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(папка для документов на резинке)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(ручка шариковая)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652014" w:rsidRPr="007E1081" w:rsidTr="006D6A3A"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Канцтовары (блокнот белый в клетку, для доски, с отверстиями, в блоке 20 листов, размер 650 х 980 мм., бумага плотностью 80г.)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(магнитная губка с маркерами)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(бумага формата А-4)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(скоч)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(степлер большой)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(удлинитель 5 м.)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Распечатка Руководства по АРВ (буклеты)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 Бишкек - Чон-Сары-Ой - Бишкек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000000" w:fill="FFFFFF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4" w:type="dxa"/>
            <w:shd w:val="clear" w:color="000000" w:fill="FFFFFF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5" w:type="dxa"/>
            <w:shd w:val="clear" w:color="000000" w:fill="FFFFFF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535 600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Непредвиденные расходы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5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26 780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000000" w:fill="BFBFBF"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4" w:type="dxa"/>
            <w:shd w:val="clear" w:color="000000" w:fill="BFBFBF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5" w:type="dxa"/>
            <w:shd w:val="clear" w:color="000000" w:fill="BFBFBF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BFBFBF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BFBFBF"/>
            <w:noWrap/>
            <w:vAlign w:val="center"/>
            <w:hideMark/>
          </w:tcPr>
          <w:p w:rsidR="00652014" w:rsidRPr="007E1081" w:rsidRDefault="00652014" w:rsidP="0065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562 380</w:t>
            </w:r>
          </w:p>
        </w:tc>
      </w:tr>
      <w:tr w:rsidR="00652014" w:rsidRPr="007E1081" w:rsidTr="006D6A3A">
        <w:trPr>
          <w:trHeight w:val="315"/>
        </w:trPr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$ 11 477 </w:t>
            </w:r>
          </w:p>
        </w:tc>
      </w:tr>
    </w:tbl>
    <w:p w:rsidR="00652014" w:rsidRDefault="00652014" w:rsidP="0065201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8079DA" w:rsidRPr="00652014" w:rsidRDefault="008079DA" w:rsidP="0065201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D24E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65201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65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Ожидаемые регулятивные воздействия</w:t>
      </w:r>
    </w:p>
    <w:p w:rsidR="008079DA" w:rsidRPr="006352D7" w:rsidRDefault="008079DA" w:rsidP="0065201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8079DA" w:rsidRDefault="008079DA" w:rsidP="0065201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EA4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позитивные последствия</w:t>
      </w:r>
    </w:p>
    <w:p w:rsidR="006D6A3A" w:rsidRPr="006D6A3A" w:rsidRDefault="006D6A3A" w:rsidP="0065201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00142E" w:rsidRPr="00EA4AB0" w:rsidRDefault="00D66881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Ожидаемыми позитивными последствиями, в</w:t>
      </w:r>
      <w:r w:rsidR="008079DA"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принятия </w:t>
      </w:r>
      <w:r w:rsidR="0000142E"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r w:rsidR="008079DA"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проекта, </w:t>
      </w:r>
      <w:r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рассматриваются:</w:t>
      </w:r>
    </w:p>
    <w:p w:rsidR="008079DA" w:rsidRPr="00EA4AB0" w:rsidRDefault="0000142E" w:rsidP="00652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6881"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="00B45482" w:rsidRPr="00EA4AB0">
        <w:rPr>
          <w:rFonts w:ascii="Times New Roman" w:hAnsi="Times New Roman" w:cs="Times New Roman"/>
          <w:color w:val="000000"/>
          <w:sz w:val="28"/>
          <w:szCs w:val="28"/>
        </w:rPr>
        <w:t>ля участников внешнеэкономической деятельности совершенствование таможенного регулирования выражается, в первую очередь, созданием механизма упрощения прохождения таможенных формальностей</w:t>
      </w:r>
      <w:r w:rsidR="00D66881" w:rsidRPr="00EA4AB0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B45482" w:rsidRPr="00EA4AB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45482" w:rsidRPr="00652014" w:rsidRDefault="00D66881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00142E"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>оявляется очень важная для околотаможенного бизнеса новация - институт уполномоченного экономического оператора (УЭО). Она предусматривает, что добропорядочные компании, участники ВЭД после получения данного статуса могут рассчитывать на применение в отношении них упрощенного таможенного оформления, т.е. они смогут выпускать товары до подачи декларации и доставлять импортируемые товары на свою площадку, не помещая их на склады временного хранения</w:t>
      </w: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AB0" w:rsidRPr="00652014" w:rsidRDefault="00D66881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уплаты таможенных платежей участниками внешнеэкономической деятельности в течение определенного времени, с момента прибытия товаров (предоставляется отсрочка по уплате таможенных платежей сроком до 180 дней);</w:t>
      </w:r>
    </w:p>
    <w:p w:rsidR="00D66881" w:rsidRPr="00EA4AB0" w:rsidRDefault="00EA4AB0" w:rsidP="00652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перемещение товаров происходящих из стран – участниц Таможенного союза, без проведения таможенного оформления.</w:t>
      </w:r>
      <w:r w:rsidR="00D66881"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5482" w:rsidRPr="006352D7" w:rsidRDefault="00B45482" w:rsidP="00652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079DA" w:rsidRPr="00652014" w:rsidRDefault="008079DA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негативные последствия</w:t>
      </w:r>
    </w:p>
    <w:p w:rsidR="008079DA" w:rsidRDefault="00EA4AB0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ожидаемых негативных последствий с принятием законопроекта рассматриваются:</w:t>
      </w:r>
    </w:p>
    <w:p w:rsidR="000678CB" w:rsidRPr="003408C8" w:rsidRDefault="000678CB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11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11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уплаты таможенных платежей 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11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околотаможенных услуг в размере 1 млн.евро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</w:t>
      </w:r>
      <w:r w:rsidR="00711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</w:t>
      </w:r>
      <w:r w:rsidR="00711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отрицательно сказаться н</w:t>
      </w:r>
      <w:r w:rsidR="00711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</w:t>
      </w:r>
      <w:r w:rsidR="007113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малого и среднего бизнеса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22DEE" w:rsidRDefault="00EA4AB0" w:rsidP="006520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8C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ужесточение контрольных функций в отношении импортируемых и экспортируемых товаров.</w:t>
      </w:r>
    </w:p>
    <w:p w:rsidR="000678CB" w:rsidRDefault="000678CB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8CB" w:rsidRDefault="000678CB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6D6A3A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B93" w:rsidRDefault="009A1B93" w:rsidP="006D6A3A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B93" w:rsidRDefault="009A1B93" w:rsidP="006D6A3A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B93" w:rsidRDefault="009A1B93" w:rsidP="006D6A3A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B93" w:rsidRPr="009A1B93" w:rsidRDefault="009A1B93" w:rsidP="006D6A3A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СВОДНАЯ ТАБЛИЦА</w:t>
      </w:r>
    </w:p>
    <w:p w:rsidR="008079DA" w:rsidRDefault="008079DA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анализу </w:t>
      </w:r>
      <w:r w:rsidRPr="000C63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регулятивного воздействия 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C8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C8668E"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C8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таможенном регулировании в Кыргызской Республике».</w:t>
      </w:r>
    </w:p>
    <w:p w:rsidR="008079DA" w:rsidRPr="000C6398" w:rsidRDefault="008079DA" w:rsidP="00652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988"/>
        <w:gridCol w:w="1689"/>
      </w:tblGrid>
      <w:tr w:rsidR="008079DA" w:rsidRPr="000C6398" w:rsidTr="006D6A3A">
        <w:trPr>
          <w:trHeight w:val="835"/>
        </w:trPr>
        <w:tc>
          <w:tcPr>
            <w:tcW w:w="4503" w:type="dxa"/>
          </w:tcPr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экономики </w:t>
            </w:r>
          </w:p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</w:t>
            </w:r>
          </w:p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таможенная </w:t>
            </w:r>
          </w:p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при Правительстве Кыргызской </w:t>
            </w:r>
          </w:p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Республики    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проекта нормативного правового акта:        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990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Проект </w:t>
            </w:r>
            <w:r w:rsidR="00990F8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Закона</w:t>
            </w:r>
            <w:r w:rsidR="00C8668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Кыргызской Республики </w:t>
            </w:r>
            <w:r w:rsidR="00C86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99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таможенном регулировании в Кыргызской Республике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(далее – </w:t>
            </w:r>
            <w:r w:rsidR="0099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проект).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проблема, которую предполагается решить принятием данного нормативного правового акта:       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Данным </w:t>
            </w:r>
            <w:r w:rsidR="002D6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проектом предусматривается:  </w:t>
            </w:r>
          </w:p>
          <w:p w:rsidR="002D6A49" w:rsidRPr="00257F4B" w:rsidRDefault="002D6A49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имплементация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т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аможенного законодательства Таможенного союза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аможенно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законодательство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группа, подготовившая проект нормативного правового (Ф</w:t>
            </w:r>
            <w:r w:rsidR="00C86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86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О,</w:t>
            </w:r>
            <w:r w:rsidR="00C86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должность, организация/ведомство):</w:t>
            </w:r>
          </w:p>
        </w:tc>
        <w:tc>
          <w:tcPr>
            <w:tcW w:w="4677" w:type="dxa"/>
            <w:gridSpan w:val="2"/>
          </w:tcPr>
          <w:p w:rsidR="00D268B0" w:rsidRPr="00D268B0" w:rsidRDefault="00D268B0" w:rsidP="00D26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Тоотаев Н.К.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Правового управления Государственной таможенной службы при Правительстве Кыргызской Республики, тел. 512447;</w:t>
            </w:r>
          </w:p>
          <w:p w:rsidR="00D268B0" w:rsidRPr="00D268B0" w:rsidRDefault="00D268B0" w:rsidP="00D26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Бирназаров Б.К.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Управления таможенного контроля и оформления Главного управления организации таможенного контроля Государственной таможенной службы при Правительстве Кыргызской Республики, тел. 510891;</w:t>
            </w:r>
          </w:p>
          <w:p w:rsidR="00D268B0" w:rsidRPr="00D268B0" w:rsidRDefault="00D268B0" w:rsidP="00D26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Ниязалиев З.У.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Управления статистики, анализа и прогнозирования Государственной таможенной службы при Правительстве Кыргызской 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Республики, тел. 512437;</w:t>
            </w:r>
          </w:p>
          <w:p w:rsidR="00D268B0" w:rsidRPr="00D268B0" w:rsidRDefault="00D268B0" w:rsidP="00D26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Кулмамбетов С.Д.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заведующий отделом таможенной политики Управления таможенной и налоговой политики Министерства экономики Кыргызской Республики, тел. 620535 (203);</w:t>
            </w:r>
          </w:p>
          <w:p w:rsidR="00D268B0" w:rsidRPr="00D268B0" w:rsidRDefault="00D268B0" w:rsidP="00D26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Бердибеков А.У.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главный инспектор Управления развития таможенного дела Главного управления организации таможенного контроля Государственной таможенной службы при Правительстве Кыргызской Республики, тел. 510651 (163);</w:t>
            </w:r>
          </w:p>
          <w:p w:rsidR="00D268B0" w:rsidRPr="00D268B0" w:rsidRDefault="00D268B0" w:rsidP="00D26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Ибраимов Н.Н.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инспектор Сектора по вопросам Таможенного союза Государственной таможенной службы при Правительстве Кыргызской Республики, тел. 512436;</w:t>
            </w:r>
          </w:p>
          <w:p w:rsidR="008079DA" w:rsidRPr="00D268B0" w:rsidRDefault="00D268B0" w:rsidP="00652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Гелетюк Д.И.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Член ассоциации таможенных брокеров, тел. 510651.</w:t>
            </w:r>
          </w:p>
        </w:tc>
      </w:tr>
      <w:tr w:rsidR="008079DA" w:rsidRPr="000C6398" w:rsidTr="006D6A3A">
        <w:trPr>
          <w:trHeight w:val="800"/>
        </w:trPr>
        <w:tc>
          <w:tcPr>
            <w:tcW w:w="4503" w:type="dxa"/>
          </w:tcPr>
          <w:p w:rsidR="008079DA" w:rsidRPr="000C6398" w:rsidRDefault="008079DA" w:rsidP="00C86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оценки нормативного правового акта (указать дату начала и окончания оценки проекта):</w:t>
            </w:r>
          </w:p>
        </w:tc>
        <w:tc>
          <w:tcPr>
            <w:tcW w:w="4677" w:type="dxa"/>
            <w:gridSpan w:val="2"/>
          </w:tcPr>
          <w:p w:rsidR="00990F8D" w:rsidRPr="00990F8D" w:rsidRDefault="00990F8D" w:rsidP="00990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90F8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 29 мая 2014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года – по 29 августа 2014 года</w:t>
            </w:r>
          </w:p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8079DA" w:rsidRPr="000C6398" w:rsidTr="006D6A3A">
        <w:trPr>
          <w:trHeight w:val="387"/>
        </w:trPr>
        <w:tc>
          <w:tcPr>
            <w:tcW w:w="9180" w:type="dxa"/>
            <w:gridSpan w:val="3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Субъекты, по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падающие в поле действия проекта (перечислить):  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государственные органы          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A7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ГТС при </w:t>
            </w:r>
            <w:r w:rsidR="005677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ПКР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="005677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ГНС при ПКР, ГПС КР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негосударственные организации   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2D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Субьекты</w:t>
            </w:r>
            <w:r w:rsidR="002D6A4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внешнеэкономической деятельности</w:t>
            </w:r>
          </w:p>
        </w:tc>
      </w:tr>
      <w:tr w:rsidR="008079DA" w:rsidRPr="000C6398" w:rsidTr="006D6A3A">
        <w:trPr>
          <w:trHeight w:val="128"/>
        </w:trPr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граждане      </w:t>
            </w:r>
          </w:p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</w:tcPr>
          <w:p w:rsidR="008079DA" w:rsidRPr="000C6398" w:rsidRDefault="002D6A49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Физические лица перемещающие товары через таможенную границу Таможенного союза</w:t>
            </w:r>
          </w:p>
        </w:tc>
      </w:tr>
      <w:tr w:rsidR="008079DA" w:rsidRPr="000C6398" w:rsidTr="006D6A3A">
        <w:trPr>
          <w:trHeight w:val="1837"/>
        </w:trPr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затраты при принятии проекта (включают издержки как вовлеченных сторон, так и экономики в целом),  сом/долл.США</w:t>
            </w:r>
          </w:p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</w:tcPr>
          <w:p w:rsidR="002D6A49" w:rsidRPr="002D6A49" w:rsidRDefault="002D6A49" w:rsidP="002D6A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D6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Учитывая, что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законопроект</w:t>
            </w:r>
            <w:r w:rsidRPr="002D6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частично предусматривает отличные таможенные процедуры, таможенные операции, правила и условия осуществления деятельности в сфере таможенного дела от действующих, возникает необходимость проведения </w:t>
            </w:r>
            <w:r w:rsidRPr="002D6A4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обучающего семинара </w:t>
            </w: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 применению Закона Кыргызской Республики "О таможенном регулировании в Кыргызской Республике" для участников внешнеэкономической деятельности. Указанный обучающий семинар планируется провести в центре отдыха «Каприз» (Иссык-Кульская облать, Иссык-Кульский район, село Чон-Сары-Ой). </w:t>
            </w:r>
          </w:p>
          <w:p w:rsidR="002D6A49" w:rsidRPr="002D6A49" w:rsidRDefault="002D6A49" w:rsidP="002D6A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 этом планируется обучить порядка 90 человек, с разделением на 3 группы по 30 человек соответственно.</w:t>
            </w:r>
          </w:p>
          <w:p w:rsidR="008079DA" w:rsidRPr="002D6A49" w:rsidRDefault="002D6A49" w:rsidP="006520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Таким образом, по предварительно составленному бюджету обучающего семинара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расходы составят 1 687 140 сом</w:t>
            </w: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финансирование обучающего семинара будет осуществляться за счет доноров.</w:t>
            </w:r>
          </w:p>
        </w:tc>
      </w:tr>
      <w:tr w:rsidR="008079DA" w:rsidRPr="000C6398" w:rsidTr="006D6A3A">
        <w:trPr>
          <w:trHeight w:val="1105"/>
        </w:trPr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выгоды от принятия проекта (включая выгоды, как для всех вовлеченных сторон, так и для экономики в целом), сом/ долл. США</w:t>
            </w:r>
          </w:p>
        </w:tc>
        <w:tc>
          <w:tcPr>
            <w:tcW w:w="4677" w:type="dxa"/>
            <w:gridSpan w:val="2"/>
          </w:tcPr>
          <w:p w:rsidR="006510E3" w:rsidRPr="006510E3" w:rsidRDefault="006510E3" w:rsidP="00651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Ожидаемыми позитивными последствиями, в случае принятия законопроекта, рассматриваются:</w:t>
            </w:r>
          </w:p>
          <w:p w:rsidR="006510E3" w:rsidRPr="006510E3" w:rsidRDefault="006510E3" w:rsidP="00651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для участников внешнеэкономической деятельности совершенствование таможенного регулирования выражается, в первую очередь, созданием механизма упрощения прохождения таможенных формальностей; </w:t>
            </w:r>
          </w:p>
          <w:p w:rsidR="006510E3" w:rsidRPr="006510E3" w:rsidRDefault="006510E3" w:rsidP="00651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появляется очень важная для околотаможенного бизнеса новация - институт уполномоченного экономического оператора (УЭО). Она предусматривает, что добропорядочные компании, участники ВЭД после получения данного статуса могут рассчитывать на применение в отношении них упрощенного таможенного оформления, т.е. они смогут выпускать товары до подачи </w:t>
            </w:r>
            <w:r w:rsidRPr="00651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декларации и доставлять импортируемые товары на свою площадку, не помещая их на склады временного хранения;</w:t>
            </w:r>
          </w:p>
          <w:p w:rsidR="006510E3" w:rsidRPr="006510E3" w:rsidRDefault="006510E3" w:rsidP="00651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возможность уплаты таможенных платежей участниками внешнеэкономической деятельности в течение определенного времени, с момента прибытия товаров (предоставляется отсрочка по уплате таможенных платежей сроком до 180 дней);</w:t>
            </w:r>
          </w:p>
          <w:p w:rsidR="008079DA" w:rsidRPr="006510E3" w:rsidRDefault="006510E3" w:rsidP="00652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перемещение товаров происходящих из стран – участниц Таможенного союза, без проведения таможенного оформления. </w:t>
            </w:r>
          </w:p>
        </w:tc>
      </w:tr>
      <w:tr w:rsidR="008079DA" w:rsidRPr="000C6398" w:rsidTr="006D6A3A">
        <w:tc>
          <w:tcPr>
            <w:tcW w:w="9180" w:type="dxa"/>
            <w:gridSpan w:val="3"/>
          </w:tcPr>
          <w:p w:rsidR="008079DA" w:rsidRPr="006D6A3A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Альтернативные варианты решения проблемы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ничего не менять (оставить все как есть)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нет</w:t>
            </w:r>
          </w:p>
        </w:tc>
      </w:tr>
      <w:tr w:rsidR="008079DA" w:rsidRPr="000C6398" w:rsidTr="006D6A3A">
        <w:trPr>
          <w:trHeight w:val="615"/>
        </w:trPr>
        <w:tc>
          <w:tcPr>
            <w:tcW w:w="4503" w:type="dxa"/>
          </w:tcPr>
          <w:p w:rsidR="008079DA" w:rsidRPr="000C6398" w:rsidRDefault="008079DA" w:rsidP="0065201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дерегулирование или рыночные механизмы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8079DA" w:rsidRPr="000C6398" w:rsidTr="006D6A3A">
        <w:trPr>
          <w:trHeight w:val="369"/>
        </w:trPr>
        <w:tc>
          <w:tcPr>
            <w:tcW w:w="4503" w:type="dxa"/>
          </w:tcPr>
          <w:p w:rsidR="008079DA" w:rsidRPr="006D6A3A" w:rsidRDefault="008079DA" w:rsidP="0065201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решения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нет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257F4B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Необходимость внесения изменений/ дополнений в проект (указать какие):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нет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257F4B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Необходимость в создании/ пересмотре других нормативных правовых актов (указать каких):</w:t>
            </w:r>
          </w:p>
        </w:tc>
        <w:tc>
          <w:tcPr>
            <w:tcW w:w="4677" w:type="dxa"/>
            <w:gridSpan w:val="2"/>
          </w:tcPr>
          <w:p w:rsidR="008079DA" w:rsidRPr="000C6398" w:rsidRDefault="00567701" w:rsidP="00A73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Замечания по проекту нормативного правового акта: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Проводилось ли общественное слушание (нужное подчеркнуть)</w:t>
            </w:r>
          </w:p>
        </w:tc>
        <w:tc>
          <w:tcPr>
            <w:tcW w:w="2988" w:type="dxa"/>
          </w:tcPr>
          <w:p w:rsidR="008079DA" w:rsidRPr="000C6398" w:rsidRDefault="00A73619" w:rsidP="00A73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</w:t>
            </w:r>
          </w:p>
        </w:tc>
        <w:tc>
          <w:tcPr>
            <w:tcW w:w="1689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нет</w:t>
            </w:r>
          </w:p>
        </w:tc>
      </w:tr>
      <w:tr w:rsidR="008079DA" w:rsidRPr="000C6398" w:rsidTr="006D6A3A">
        <w:trPr>
          <w:trHeight w:val="708"/>
        </w:trPr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Контактные данные ответственного лица:</w:t>
            </w:r>
          </w:p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адрес: г.Бишкек, проспект Чуй, 106. </w:t>
            </w:r>
          </w:p>
          <w:p w:rsidR="008079DA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Тел.: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62-05-35(доб. 203) </w:t>
            </w:r>
          </w:p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Кулмамбетов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.Д.</w:t>
            </w:r>
          </w:p>
          <w:p w:rsidR="008079DA" w:rsidRPr="000C6398" w:rsidRDefault="008079DA" w:rsidP="006520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079DA" w:rsidRPr="000C6398" w:rsidRDefault="008079DA" w:rsidP="00652014">
            <w:pPr>
              <w:spacing w:after="0" w:line="240" w:lineRule="auto"/>
              <w:ind w:left="34" w:right="-144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адрес: г.Бишкек, ул. Байтик батыра,4а.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Тел.: 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</w:t>
            </w:r>
            <w:r w:rsidR="006510E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2447</w:t>
            </w:r>
          </w:p>
          <w:p w:rsidR="008079DA" w:rsidRPr="000C6398" w:rsidRDefault="006510E3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Тоотаев Н.К</w:t>
            </w:r>
            <w:r w:rsidR="00807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079DA" w:rsidRPr="000C6398" w:rsidTr="006D6A3A"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4677" w:type="dxa"/>
            <w:gridSpan w:val="2"/>
          </w:tcPr>
          <w:p w:rsidR="008079DA" w:rsidRPr="007E089E" w:rsidRDefault="008079DA" w:rsidP="006520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079DA" w:rsidRPr="000C6398" w:rsidTr="006D6A3A">
        <w:trPr>
          <w:trHeight w:val="337"/>
        </w:trPr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Заместитель министра экономики Кыргызской Республики</w:t>
            </w:r>
          </w:p>
        </w:tc>
      </w:tr>
      <w:tr w:rsidR="008079DA" w:rsidRPr="000C6398" w:rsidTr="006D6A3A">
        <w:trPr>
          <w:trHeight w:val="626"/>
        </w:trPr>
        <w:tc>
          <w:tcPr>
            <w:tcW w:w="4503" w:type="dxa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DA" w:rsidRPr="000C6398" w:rsidTr="006D6A3A">
        <w:trPr>
          <w:trHeight w:val="717"/>
        </w:trPr>
        <w:tc>
          <w:tcPr>
            <w:tcW w:w="4503" w:type="dxa"/>
          </w:tcPr>
          <w:p w:rsidR="008079DA" w:rsidRPr="006D6A3A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Дата, печать</w:t>
            </w:r>
          </w:p>
        </w:tc>
        <w:tc>
          <w:tcPr>
            <w:tcW w:w="4677" w:type="dxa"/>
            <w:gridSpan w:val="2"/>
          </w:tcPr>
          <w:p w:rsidR="008079DA" w:rsidRPr="000C6398" w:rsidRDefault="008079DA" w:rsidP="0065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079DA" w:rsidRPr="000C6398" w:rsidRDefault="008079DA" w:rsidP="00A73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A3A" w:rsidRPr="000C6398" w:rsidRDefault="006D6A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D6A3A" w:rsidRPr="000C6398" w:rsidSect="009A1B93">
      <w:footerReference w:type="default" r:id="rId1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29D" w:rsidRDefault="00FE329D" w:rsidP="005200DB">
      <w:pPr>
        <w:spacing w:after="0" w:line="240" w:lineRule="auto"/>
      </w:pPr>
      <w:r>
        <w:separator/>
      </w:r>
    </w:p>
  </w:endnote>
  <w:endnote w:type="continuationSeparator" w:id="0">
    <w:p w:rsidR="00FE329D" w:rsidRDefault="00FE329D" w:rsidP="00520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127" w:rsidRDefault="004C6C3C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01D8">
      <w:rPr>
        <w:noProof/>
      </w:rPr>
      <w:t>14</w:t>
    </w:r>
    <w:r>
      <w:rPr>
        <w:noProof/>
      </w:rPr>
      <w:fldChar w:fldCharType="end"/>
    </w:r>
  </w:p>
  <w:p w:rsidR="005A1127" w:rsidRDefault="005A11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29D" w:rsidRDefault="00FE329D" w:rsidP="005200DB">
      <w:pPr>
        <w:spacing w:after="0" w:line="240" w:lineRule="auto"/>
      </w:pPr>
      <w:r>
        <w:separator/>
      </w:r>
    </w:p>
  </w:footnote>
  <w:footnote w:type="continuationSeparator" w:id="0">
    <w:p w:rsidR="00FE329D" w:rsidRDefault="00FE329D" w:rsidP="00520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E3E36"/>
    <w:multiLevelType w:val="hybridMultilevel"/>
    <w:tmpl w:val="7E5C0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310D7"/>
    <w:multiLevelType w:val="hybridMultilevel"/>
    <w:tmpl w:val="A92C84CE"/>
    <w:lvl w:ilvl="0" w:tplc="56B0F0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9DA"/>
    <w:rsid w:val="0000072A"/>
    <w:rsid w:val="000007F0"/>
    <w:rsid w:val="0000133E"/>
    <w:rsid w:val="0000142E"/>
    <w:rsid w:val="000025F5"/>
    <w:rsid w:val="00002C67"/>
    <w:rsid w:val="00002E22"/>
    <w:rsid w:val="000031B5"/>
    <w:rsid w:val="00004666"/>
    <w:rsid w:val="00004934"/>
    <w:rsid w:val="00005D6A"/>
    <w:rsid w:val="00006FE5"/>
    <w:rsid w:val="000123E2"/>
    <w:rsid w:val="00012522"/>
    <w:rsid w:val="00014886"/>
    <w:rsid w:val="00014C65"/>
    <w:rsid w:val="00014F64"/>
    <w:rsid w:val="00015325"/>
    <w:rsid w:val="0001596F"/>
    <w:rsid w:val="000160EB"/>
    <w:rsid w:val="000168A9"/>
    <w:rsid w:val="00016F63"/>
    <w:rsid w:val="0002099D"/>
    <w:rsid w:val="00022211"/>
    <w:rsid w:val="0002285B"/>
    <w:rsid w:val="00024D19"/>
    <w:rsid w:val="00026811"/>
    <w:rsid w:val="00026B63"/>
    <w:rsid w:val="00026E7F"/>
    <w:rsid w:val="00031573"/>
    <w:rsid w:val="000321E9"/>
    <w:rsid w:val="000326A4"/>
    <w:rsid w:val="0003379F"/>
    <w:rsid w:val="00034155"/>
    <w:rsid w:val="0003464D"/>
    <w:rsid w:val="00034882"/>
    <w:rsid w:val="000351E3"/>
    <w:rsid w:val="000358C4"/>
    <w:rsid w:val="000377CD"/>
    <w:rsid w:val="00041A47"/>
    <w:rsid w:val="00042AA0"/>
    <w:rsid w:val="00042D67"/>
    <w:rsid w:val="00043580"/>
    <w:rsid w:val="00045DE9"/>
    <w:rsid w:val="00045F0B"/>
    <w:rsid w:val="00047DAF"/>
    <w:rsid w:val="00047E02"/>
    <w:rsid w:val="00050333"/>
    <w:rsid w:val="00051409"/>
    <w:rsid w:val="00051846"/>
    <w:rsid w:val="00053088"/>
    <w:rsid w:val="00056430"/>
    <w:rsid w:val="00057A7A"/>
    <w:rsid w:val="00060399"/>
    <w:rsid w:val="00060845"/>
    <w:rsid w:val="0006190F"/>
    <w:rsid w:val="000636AB"/>
    <w:rsid w:val="000638F9"/>
    <w:rsid w:val="00063DFC"/>
    <w:rsid w:val="00066849"/>
    <w:rsid w:val="0006706F"/>
    <w:rsid w:val="000678CB"/>
    <w:rsid w:val="000679D2"/>
    <w:rsid w:val="00071652"/>
    <w:rsid w:val="00072A31"/>
    <w:rsid w:val="00072ECB"/>
    <w:rsid w:val="00073262"/>
    <w:rsid w:val="000737C9"/>
    <w:rsid w:val="000749C9"/>
    <w:rsid w:val="00075539"/>
    <w:rsid w:val="000755DF"/>
    <w:rsid w:val="00076085"/>
    <w:rsid w:val="0007645B"/>
    <w:rsid w:val="00077C44"/>
    <w:rsid w:val="0008060D"/>
    <w:rsid w:val="0008124A"/>
    <w:rsid w:val="00082631"/>
    <w:rsid w:val="00083BB3"/>
    <w:rsid w:val="000857C8"/>
    <w:rsid w:val="00085CEA"/>
    <w:rsid w:val="000877A6"/>
    <w:rsid w:val="00094BC1"/>
    <w:rsid w:val="00095265"/>
    <w:rsid w:val="00097A24"/>
    <w:rsid w:val="00097FAE"/>
    <w:rsid w:val="000A2BDE"/>
    <w:rsid w:val="000A399B"/>
    <w:rsid w:val="000A4931"/>
    <w:rsid w:val="000A4A10"/>
    <w:rsid w:val="000A58DB"/>
    <w:rsid w:val="000A7DB1"/>
    <w:rsid w:val="000B054E"/>
    <w:rsid w:val="000B069D"/>
    <w:rsid w:val="000B06E5"/>
    <w:rsid w:val="000B1AFB"/>
    <w:rsid w:val="000B26BD"/>
    <w:rsid w:val="000B50D1"/>
    <w:rsid w:val="000B5D7D"/>
    <w:rsid w:val="000B653C"/>
    <w:rsid w:val="000B6715"/>
    <w:rsid w:val="000C14E0"/>
    <w:rsid w:val="000C2336"/>
    <w:rsid w:val="000C5591"/>
    <w:rsid w:val="000C5A94"/>
    <w:rsid w:val="000C6575"/>
    <w:rsid w:val="000C6AED"/>
    <w:rsid w:val="000C707D"/>
    <w:rsid w:val="000D129F"/>
    <w:rsid w:val="000D2665"/>
    <w:rsid w:val="000D2D1B"/>
    <w:rsid w:val="000D53CE"/>
    <w:rsid w:val="000D5C4C"/>
    <w:rsid w:val="000D6600"/>
    <w:rsid w:val="000D7D21"/>
    <w:rsid w:val="000E002B"/>
    <w:rsid w:val="000E38B5"/>
    <w:rsid w:val="000E6B25"/>
    <w:rsid w:val="000E70BC"/>
    <w:rsid w:val="000E731A"/>
    <w:rsid w:val="000E734D"/>
    <w:rsid w:val="000F0E03"/>
    <w:rsid w:val="000F15E4"/>
    <w:rsid w:val="000F21F3"/>
    <w:rsid w:val="000F3F43"/>
    <w:rsid w:val="000F4493"/>
    <w:rsid w:val="000F50D2"/>
    <w:rsid w:val="000F553F"/>
    <w:rsid w:val="000F5CE6"/>
    <w:rsid w:val="000F7B0D"/>
    <w:rsid w:val="00100DBB"/>
    <w:rsid w:val="00102CE8"/>
    <w:rsid w:val="0010376C"/>
    <w:rsid w:val="00103C9A"/>
    <w:rsid w:val="0010435C"/>
    <w:rsid w:val="00104E0E"/>
    <w:rsid w:val="00105754"/>
    <w:rsid w:val="00105F45"/>
    <w:rsid w:val="001110C6"/>
    <w:rsid w:val="00112EA7"/>
    <w:rsid w:val="001153F5"/>
    <w:rsid w:val="00115652"/>
    <w:rsid w:val="00115B53"/>
    <w:rsid w:val="001169FC"/>
    <w:rsid w:val="00117B4A"/>
    <w:rsid w:val="00121EFC"/>
    <w:rsid w:val="00122BE1"/>
    <w:rsid w:val="00122ED1"/>
    <w:rsid w:val="001232A9"/>
    <w:rsid w:val="00123E4D"/>
    <w:rsid w:val="001242F4"/>
    <w:rsid w:val="001242F7"/>
    <w:rsid w:val="001252AF"/>
    <w:rsid w:val="00130AC2"/>
    <w:rsid w:val="00131236"/>
    <w:rsid w:val="001315C5"/>
    <w:rsid w:val="00135B7E"/>
    <w:rsid w:val="00135E05"/>
    <w:rsid w:val="001363E8"/>
    <w:rsid w:val="00136B79"/>
    <w:rsid w:val="0013769C"/>
    <w:rsid w:val="001403F3"/>
    <w:rsid w:val="001408EE"/>
    <w:rsid w:val="00140CB4"/>
    <w:rsid w:val="00141886"/>
    <w:rsid w:val="00143B08"/>
    <w:rsid w:val="00145048"/>
    <w:rsid w:val="00147C92"/>
    <w:rsid w:val="00150391"/>
    <w:rsid w:val="001504A3"/>
    <w:rsid w:val="00152693"/>
    <w:rsid w:val="00152DF3"/>
    <w:rsid w:val="00153846"/>
    <w:rsid w:val="00153B2B"/>
    <w:rsid w:val="00154FCB"/>
    <w:rsid w:val="001551A9"/>
    <w:rsid w:val="00155E8E"/>
    <w:rsid w:val="00156924"/>
    <w:rsid w:val="00157CBE"/>
    <w:rsid w:val="0016298B"/>
    <w:rsid w:val="00163711"/>
    <w:rsid w:val="00164481"/>
    <w:rsid w:val="00165182"/>
    <w:rsid w:val="00165D03"/>
    <w:rsid w:val="00166C31"/>
    <w:rsid w:val="001679C9"/>
    <w:rsid w:val="00170AD9"/>
    <w:rsid w:val="001724AC"/>
    <w:rsid w:val="0017259E"/>
    <w:rsid w:val="00172B20"/>
    <w:rsid w:val="00172FA3"/>
    <w:rsid w:val="00173077"/>
    <w:rsid w:val="0017491D"/>
    <w:rsid w:val="00175FA9"/>
    <w:rsid w:val="00176869"/>
    <w:rsid w:val="00176E1F"/>
    <w:rsid w:val="001775A1"/>
    <w:rsid w:val="00180F10"/>
    <w:rsid w:val="00181B3A"/>
    <w:rsid w:val="00181B72"/>
    <w:rsid w:val="00183263"/>
    <w:rsid w:val="00183719"/>
    <w:rsid w:val="001839DE"/>
    <w:rsid w:val="00184E8C"/>
    <w:rsid w:val="001854AB"/>
    <w:rsid w:val="001876C9"/>
    <w:rsid w:val="00190144"/>
    <w:rsid w:val="00191C78"/>
    <w:rsid w:val="00191FF9"/>
    <w:rsid w:val="00192F25"/>
    <w:rsid w:val="0019429E"/>
    <w:rsid w:val="001943FE"/>
    <w:rsid w:val="001948BA"/>
    <w:rsid w:val="0019548D"/>
    <w:rsid w:val="00195532"/>
    <w:rsid w:val="001964C5"/>
    <w:rsid w:val="001968E4"/>
    <w:rsid w:val="00197531"/>
    <w:rsid w:val="00197EE3"/>
    <w:rsid w:val="001A1A3A"/>
    <w:rsid w:val="001A1B7E"/>
    <w:rsid w:val="001A20BB"/>
    <w:rsid w:val="001A28BF"/>
    <w:rsid w:val="001A5A0D"/>
    <w:rsid w:val="001A5AAD"/>
    <w:rsid w:val="001A61EF"/>
    <w:rsid w:val="001A6935"/>
    <w:rsid w:val="001A7037"/>
    <w:rsid w:val="001B1A67"/>
    <w:rsid w:val="001B2738"/>
    <w:rsid w:val="001B2B68"/>
    <w:rsid w:val="001B3D02"/>
    <w:rsid w:val="001B3E54"/>
    <w:rsid w:val="001B41DA"/>
    <w:rsid w:val="001B77E2"/>
    <w:rsid w:val="001C019B"/>
    <w:rsid w:val="001C1301"/>
    <w:rsid w:val="001C1A56"/>
    <w:rsid w:val="001C1E83"/>
    <w:rsid w:val="001C3440"/>
    <w:rsid w:val="001C45C0"/>
    <w:rsid w:val="001D06AB"/>
    <w:rsid w:val="001D2645"/>
    <w:rsid w:val="001D6673"/>
    <w:rsid w:val="001E5240"/>
    <w:rsid w:val="001E545E"/>
    <w:rsid w:val="001E5B9B"/>
    <w:rsid w:val="001E5CBA"/>
    <w:rsid w:val="001E659F"/>
    <w:rsid w:val="001E6FF6"/>
    <w:rsid w:val="001F07B9"/>
    <w:rsid w:val="001F1B05"/>
    <w:rsid w:val="001F2E8B"/>
    <w:rsid w:val="001F5238"/>
    <w:rsid w:val="001F5707"/>
    <w:rsid w:val="001F6E1D"/>
    <w:rsid w:val="002003AF"/>
    <w:rsid w:val="00201120"/>
    <w:rsid w:val="002018A9"/>
    <w:rsid w:val="002037C6"/>
    <w:rsid w:val="00204121"/>
    <w:rsid w:val="00204434"/>
    <w:rsid w:val="002044E4"/>
    <w:rsid w:val="002052E5"/>
    <w:rsid w:val="002055CD"/>
    <w:rsid w:val="00206139"/>
    <w:rsid w:val="002072AF"/>
    <w:rsid w:val="00207BF2"/>
    <w:rsid w:val="00210AD4"/>
    <w:rsid w:val="002111EC"/>
    <w:rsid w:val="002124A4"/>
    <w:rsid w:val="002128E5"/>
    <w:rsid w:val="00213887"/>
    <w:rsid w:val="00214684"/>
    <w:rsid w:val="00215FBB"/>
    <w:rsid w:val="002164B5"/>
    <w:rsid w:val="002166F6"/>
    <w:rsid w:val="002211BB"/>
    <w:rsid w:val="00221E0D"/>
    <w:rsid w:val="00222DEE"/>
    <w:rsid w:val="0022329A"/>
    <w:rsid w:val="00226011"/>
    <w:rsid w:val="002265B0"/>
    <w:rsid w:val="00226D95"/>
    <w:rsid w:val="002273E1"/>
    <w:rsid w:val="00233EC3"/>
    <w:rsid w:val="0023482C"/>
    <w:rsid w:val="002358F5"/>
    <w:rsid w:val="0023646D"/>
    <w:rsid w:val="002411EB"/>
    <w:rsid w:val="0024171D"/>
    <w:rsid w:val="00241774"/>
    <w:rsid w:val="00242B3D"/>
    <w:rsid w:val="002439F4"/>
    <w:rsid w:val="0024421B"/>
    <w:rsid w:val="002445AE"/>
    <w:rsid w:val="00244A85"/>
    <w:rsid w:val="00244C02"/>
    <w:rsid w:val="002478D2"/>
    <w:rsid w:val="00250011"/>
    <w:rsid w:val="00251E6D"/>
    <w:rsid w:val="00252BE4"/>
    <w:rsid w:val="00255D35"/>
    <w:rsid w:val="00257C2E"/>
    <w:rsid w:val="00257F4B"/>
    <w:rsid w:val="002606B7"/>
    <w:rsid w:val="00261923"/>
    <w:rsid w:val="00261B28"/>
    <w:rsid w:val="00262447"/>
    <w:rsid w:val="002624E8"/>
    <w:rsid w:val="0026254F"/>
    <w:rsid w:val="00262B0B"/>
    <w:rsid w:val="002638C7"/>
    <w:rsid w:val="002649A8"/>
    <w:rsid w:val="0026510C"/>
    <w:rsid w:val="00266018"/>
    <w:rsid w:val="00266355"/>
    <w:rsid w:val="00266BD8"/>
    <w:rsid w:val="0026786D"/>
    <w:rsid w:val="00270082"/>
    <w:rsid w:val="00270552"/>
    <w:rsid w:val="00271663"/>
    <w:rsid w:val="00272A1C"/>
    <w:rsid w:val="00272AFA"/>
    <w:rsid w:val="00273554"/>
    <w:rsid w:val="00274838"/>
    <w:rsid w:val="002755D7"/>
    <w:rsid w:val="00277A16"/>
    <w:rsid w:val="00277BD3"/>
    <w:rsid w:val="00281371"/>
    <w:rsid w:val="00282B84"/>
    <w:rsid w:val="00283623"/>
    <w:rsid w:val="00283867"/>
    <w:rsid w:val="00283E40"/>
    <w:rsid w:val="00284486"/>
    <w:rsid w:val="00284C45"/>
    <w:rsid w:val="002850DF"/>
    <w:rsid w:val="002853C5"/>
    <w:rsid w:val="00285AD1"/>
    <w:rsid w:val="0028674D"/>
    <w:rsid w:val="00286B45"/>
    <w:rsid w:val="00286BE0"/>
    <w:rsid w:val="00290790"/>
    <w:rsid w:val="00290EDA"/>
    <w:rsid w:val="00292D03"/>
    <w:rsid w:val="00292E26"/>
    <w:rsid w:val="0029557B"/>
    <w:rsid w:val="00296B74"/>
    <w:rsid w:val="00297EAA"/>
    <w:rsid w:val="002A0D7C"/>
    <w:rsid w:val="002A2366"/>
    <w:rsid w:val="002A26F6"/>
    <w:rsid w:val="002A43EE"/>
    <w:rsid w:val="002A53B2"/>
    <w:rsid w:val="002A6C7F"/>
    <w:rsid w:val="002B17FB"/>
    <w:rsid w:val="002B2267"/>
    <w:rsid w:val="002B32F8"/>
    <w:rsid w:val="002B337B"/>
    <w:rsid w:val="002B376A"/>
    <w:rsid w:val="002B4108"/>
    <w:rsid w:val="002B58B4"/>
    <w:rsid w:val="002B5E0D"/>
    <w:rsid w:val="002B6F8A"/>
    <w:rsid w:val="002C049C"/>
    <w:rsid w:val="002C0A9A"/>
    <w:rsid w:val="002C0DD8"/>
    <w:rsid w:val="002C1B32"/>
    <w:rsid w:val="002C2EE9"/>
    <w:rsid w:val="002C3926"/>
    <w:rsid w:val="002C3BD2"/>
    <w:rsid w:val="002C5D98"/>
    <w:rsid w:val="002C7487"/>
    <w:rsid w:val="002D1D04"/>
    <w:rsid w:val="002D2324"/>
    <w:rsid w:val="002D3FCC"/>
    <w:rsid w:val="002D4063"/>
    <w:rsid w:val="002D43F2"/>
    <w:rsid w:val="002D6379"/>
    <w:rsid w:val="002D68EC"/>
    <w:rsid w:val="002D6A49"/>
    <w:rsid w:val="002D6E88"/>
    <w:rsid w:val="002D75B7"/>
    <w:rsid w:val="002D7C6E"/>
    <w:rsid w:val="002D7D1D"/>
    <w:rsid w:val="002D7E7F"/>
    <w:rsid w:val="002E01C5"/>
    <w:rsid w:val="002E1999"/>
    <w:rsid w:val="002E1C62"/>
    <w:rsid w:val="002E2964"/>
    <w:rsid w:val="002E43BB"/>
    <w:rsid w:val="002E4B3F"/>
    <w:rsid w:val="002E5427"/>
    <w:rsid w:val="002E5628"/>
    <w:rsid w:val="002E5E1D"/>
    <w:rsid w:val="002E6152"/>
    <w:rsid w:val="002E62A4"/>
    <w:rsid w:val="002E6557"/>
    <w:rsid w:val="002E6B95"/>
    <w:rsid w:val="002E73CE"/>
    <w:rsid w:val="002E7A98"/>
    <w:rsid w:val="002F0C08"/>
    <w:rsid w:val="002F0E66"/>
    <w:rsid w:val="002F1C4D"/>
    <w:rsid w:val="002F2906"/>
    <w:rsid w:val="002F2987"/>
    <w:rsid w:val="002F2B53"/>
    <w:rsid w:val="002F2BC4"/>
    <w:rsid w:val="002F3A83"/>
    <w:rsid w:val="002F4139"/>
    <w:rsid w:val="002F4AEB"/>
    <w:rsid w:val="002F5EA2"/>
    <w:rsid w:val="002F6483"/>
    <w:rsid w:val="0030339D"/>
    <w:rsid w:val="00303E4D"/>
    <w:rsid w:val="0030485E"/>
    <w:rsid w:val="00304E00"/>
    <w:rsid w:val="00305303"/>
    <w:rsid w:val="0030596F"/>
    <w:rsid w:val="00306212"/>
    <w:rsid w:val="003067EC"/>
    <w:rsid w:val="00307307"/>
    <w:rsid w:val="003078EF"/>
    <w:rsid w:val="00310314"/>
    <w:rsid w:val="00310B0B"/>
    <w:rsid w:val="00311A82"/>
    <w:rsid w:val="003130FE"/>
    <w:rsid w:val="00313709"/>
    <w:rsid w:val="00313AC3"/>
    <w:rsid w:val="00313B64"/>
    <w:rsid w:val="0031455E"/>
    <w:rsid w:val="00314A28"/>
    <w:rsid w:val="0031639F"/>
    <w:rsid w:val="00316499"/>
    <w:rsid w:val="003165B3"/>
    <w:rsid w:val="00323D0E"/>
    <w:rsid w:val="00324C75"/>
    <w:rsid w:val="00325EC1"/>
    <w:rsid w:val="00327585"/>
    <w:rsid w:val="00330491"/>
    <w:rsid w:val="003308EC"/>
    <w:rsid w:val="00331290"/>
    <w:rsid w:val="003312D9"/>
    <w:rsid w:val="00332211"/>
    <w:rsid w:val="003332C2"/>
    <w:rsid w:val="00335B9F"/>
    <w:rsid w:val="003377CF"/>
    <w:rsid w:val="003408C8"/>
    <w:rsid w:val="00340E01"/>
    <w:rsid w:val="003436F5"/>
    <w:rsid w:val="00345369"/>
    <w:rsid w:val="0034657D"/>
    <w:rsid w:val="00346EAD"/>
    <w:rsid w:val="0035033C"/>
    <w:rsid w:val="00351311"/>
    <w:rsid w:val="00351BC4"/>
    <w:rsid w:val="00352669"/>
    <w:rsid w:val="003538FC"/>
    <w:rsid w:val="00355D88"/>
    <w:rsid w:val="00361C73"/>
    <w:rsid w:val="00361E10"/>
    <w:rsid w:val="0036249B"/>
    <w:rsid w:val="00362910"/>
    <w:rsid w:val="00363A57"/>
    <w:rsid w:val="00363F97"/>
    <w:rsid w:val="00364F0F"/>
    <w:rsid w:val="0036614C"/>
    <w:rsid w:val="003673D5"/>
    <w:rsid w:val="0036777C"/>
    <w:rsid w:val="0037077F"/>
    <w:rsid w:val="003723C5"/>
    <w:rsid w:val="00373194"/>
    <w:rsid w:val="00373B71"/>
    <w:rsid w:val="00375697"/>
    <w:rsid w:val="003758B5"/>
    <w:rsid w:val="0038202C"/>
    <w:rsid w:val="00382146"/>
    <w:rsid w:val="0038305E"/>
    <w:rsid w:val="003839EA"/>
    <w:rsid w:val="0038573D"/>
    <w:rsid w:val="00386FC5"/>
    <w:rsid w:val="0039068D"/>
    <w:rsid w:val="00391438"/>
    <w:rsid w:val="003923BC"/>
    <w:rsid w:val="0039358B"/>
    <w:rsid w:val="00394564"/>
    <w:rsid w:val="00396261"/>
    <w:rsid w:val="003967EC"/>
    <w:rsid w:val="003A01D8"/>
    <w:rsid w:val="003A0EB3"/>
    <w:rsid w:val="003A620B"/>
    <w:rsid w:val="003A6C59"/>
    <w:rsid w:val="003A7CD3"/>
    <w:rsid w:val="003B1020"/>
    <w:rsid w:val="003B1D75"/>
    <w:rsid w:val="003B45E0"/>
    <w:rsid w:val="003B5262"/>
    <w:rsid w:val="003B56AD"/>
    <w:rsid w:val="003B59B9"/>
    <w:rsid w:val="003B5D09"/>
    <w:rsid w:val="003B6D31"/>
    <w:rsid w:val="003C022E"/>
    <w:rsid w:val="003C08F8"/>
    <w:rsid w:val="003C0C41"/>
    <w:rsid w:val="003C1D1D"/>
    <w:rsid w:val="003C5A10"/>
    <w:rsid w:val="003C5A90"/>
    <w:rsid w:val="003C60A8"/>
    <w:rsid w:val="003C682B"/>
    <w:rsid w:val="003C7768"/>
    <w:rsid w:val="003D0312"/>
    <w:rsid w:val="003D1A41"/>
    <w:rsid w:val="003D30E6"/>
    <w:rsid w:val="003D42D1"/>
    <w:rsid w:val="003D4A2E"/>
    <w:rsid w:val="003D5B1D"/>
    <w:rsid w:val="003D741A"/>
    <w:rsid w:val="003D7424"/>
    <w:rsid w:val="003D7455"/>
    <w:rsid w:val="003E04D2"/>
    <w:rsid w:val="003E1E7E"/>
    <w:rsid w:val="003E2A88"/>
    <w:rsid w:val="003E2EF9"/>
    <w:rsid w:val="003E61BE"/>
    <w:rsid w:val="003E6ACA"/>
    <w:rsid w:val="003E71CF"/>
    <w:rsid w:val="003F055B"/>
    <w:rsid w:val="003F19D3"/>
    <w:rsid w:val="003F1E01"/>
    <w:rsid w:val="003F1E4A"/>
    <w:rsid w:val="003F231E"/>
    <w:rsid w:val="003F4299"/>
    <w:rsid w:val="003F5601"/>
    <w:rsid w:val="003F57D6"/>
    <w:rsid w:val="003F794C"/>
    <w:rsid w:val="003F7C86"/>
    <w:rsid w:val="003F7CD6"/>
    <w:rsid w:val="003F7E4E"/>
    <w:rsid w:val="00401F13"/>
    <w:rsid w:val="00402B45"/>
    <w:rsid w:val="00403AFD"/>
    <w:rsid w:val="00405427"/>
    <w:rsid w:val="00405DD2"/>
    <w:rsid w:val="0040653A"/>
    <w:rsid w:val="004102D6"/>
    <w:rsid w:val="004105E9"/>
    <w:rsid w:val="0041141C"/>
    <w:rsid w:val="004123F9"/>
    <w:rsid w:val="00412B55"/>
    <w:rsid w:val="00413492"/>
    <w:rsid w:val="00413AE8"/>
    <w:rsid w:val="00414195"/>
    <w:rsid w:val="0041453D"/>
    <w:rsid w:val="00415A91"/>
    <w:rsid w:val="004165D3"/>
    <w:rsid w:val="004178D7"/>
    <w:rsid w:val="004206AB"/>
    <w:rsid w:val="0042384A"/>
    <w:rsid w:val="00425879"/>
    <w:rsid w:val="00425CB8"/>
    <w:rsid w:val="0043062C"/>
    <w:rsid w:val="00430853"/>
    <w:rsid w:val="00430BA5"/>
    <w:rsid w:val="0043114E"/>
    <w:rsid w:val="0043135C"/>
    <w:rsid w:val="0043429B"/>
    <w:rsid w:val="004342AA"/>
    <w:rsid w:val="00434595"/>
    <w:rsid w:val="004352C1"/>
    <w:rsid w:val="004358FD"/>
    <w:rsid w:val="004402A7"/>
    <w:rsid w:val="004412D1"/>
    <w:rsid w:val="0044345E"/>
    <w:rsid w:val="00443497"/>
    <w:rsid w:val="0044424B"/>
    <w:rsid w:val="00444BEB"/>
    <w:rsid w:val="00451FCA"/>
    <w:rsid w:val="00452825"/>
    <w:rsid w:val="00452EAF"/>
    <w:rsid w:val="00454B1C"/>
    <w:rsid w:val="004550C3"/>
    <w:rsid w:val="00455854"/>
    <w:rsid w:val="00462169"/>
    <w:rsid w:val="004630C8"/>
    <w:rsid w:val="00463148"/>
    <w:rsid w:val="00463D6B"/>
    <w:rsid w:val="00463DDA"/>
    <w:rsid w:val="004644F3"/>
    <w:rsid w:val="00464894"/>
    <w:rsid w:val="004659E8"/>
    <w:rsid w:val="00465BA4"/>
    <w:rsid w:val="00465BD2"/>
    <w:rsid w:val="004663C2"/>
    <w:rsid w:val="004663FF"/>
    <w:rsid w:val="0046686F"/>
    <w:rsid w:val="00472FDE"/>
    <w:rsid w:val="00474157"/>
    <w:rsid w:val="004745BA"/>
    <w:rsid w:val="004747F8"/>
    <w:rsid w:val="00474E60"/>
    <w:rsid w:val="00476379"/>
    <w:rsid w:val="00477468"/>
    <w:rsid w:val="00480601"/>
    <w:rsid w:val="00482C54"/>
    <w:rsid w:val="00482E2F"/>
    <w:rsid w:val="004832FD"/>
    <w:rsid w:val="00483CBB"/>
    <w:rsid w:val="00484002"/>
    <w:rsid w:val="00484B4E"/>
    <w:rsid w:val="00484E50"/>
    <w:rsid w:val="00484FF1"/>
    <w:rsid w:val="00485690"/>
    <w:rsid w:val="00485776"/>
    <w:rsid w:val="00485BD3"/>
    <w:rsid w:val="004863C5"/>
    <w:rsid w:val="00486710"/>
    <w:rsid w:val="00487CE6"/>
    <w:rsid w:val="00487D28"/>
    <w:rsid w:val="00490285"/>
    <w:rsid w:val="00490627"/>
    <w:rsid w:val="00492DFC"/>
    <w:rsid w:val="00493FC0"/>
    <w:rsid w:val="004950EA"/>
    <w:rsid w:val="004A1ECA"/>
    <w:rsid w:val="004A2F5E"/>
    <w:rsid w:val="004A34CE"/>
    <w:rsid w:val="004A3667"/>
    <w:rsid w:val="004A6DEB"/>
    <w:rsid w:val="004A7645"/>
    <w:rsid w:val="004B0AC9"/>
    <w:rsid w:val="004B2770"/>
    <w:rsid w:val="004B3663"/>
    <w:rsid w:val="004B3A30"/>
    <w:rsid w:val="004B4233"/>
    <w:rsid w:val="004B4B8A"/>
    <w:rsid w:val="004B5301"/>
    <w:rsid w:val="004B5B12"/>
    <w:rsid w:val="004C1070"/>
    <w:rsid w:val="004C11A4"/>
    <w:rsid w:val="004C1D13"/>
    <w:rsid w:val="004C2B08"/>
    <w:rsid w:val="004C6174"/>
    <w:rsid w:val="004C6C3C"/>
    <w:rsid w:val="004C7E1C"/>
    <w:rsid w:val="004D01F2"/>
    <w:rsid w:val="004D0356"/>
    <w:rsid w:val="004D0DFC"/>
    <w:rsid w:val="004D1AF3"/>
    <w:rsid w:val="004D313D"/>
    <w:rsid w:val="004D3154"/>
    <w:rsid w:val="004D47E8"/>
    <w:rsid w:val="004D4AFF"/>
    <w:rsid w:val="004D4EAF"/>
    <w:rsid w:val="004D64AE"/>
    <w:rsid w:val="004D6736"/>
    <w:rsid w:val="004D6894"/>
    <w:rsid w:val="004E0039"/>
    <w:rsid w:val="004E0A13"/>
    <w:rsid w:val="004E0FFA"/>
    <w:rsid w:val="004E1B63"/>
    <w:rsid w:val="004E20FE"/>
    <w:rsid w:val="004E3C30"/>
    <w:rsid w:val="004E4117"/>
    <w:rsid w:val="004E5468"/>
    <w:rsid w:val="004E6C95"/>
    <w:rsid w:val="004E70D8"/>
    <w:rsid w:val="004E7DB3"/>
    <w:rsid w:val="004F00E2"/>
    <w:rsid w:val="004F0F0D"/>
    <w:rsid w:val="004F11AF"/>
    <w:rsid w:val="004F1CDB"/>
    <w:rsid w:val="004F449F"/>
    <w:rsid w:val="004F4C15"/>
    <w:rsid w:val="004F7113"/>
    <w:rsid w:val="004F7AE2"/>
    <w:rsid w:val="00500423"/>
    <w:rsid w:val="005004CD"/>
    <w:rsid w:val="005018CF"/>
    <w:rsid w:val="00501C01"/>
    <w:rsid w:val="00501C5C"/>
    <w:rsid w:val="00502314"/>
    <w:rsid w:val="00502331"/>
    <w:rsid w:val="0050365D"/>
    <w:rsid w:val="00503AF5"/>
    <w:rsid w:val="005044A6"/>
    <w:rsid w:val="00505788"/>
    <w:rsid w:val="00505E8D"/>
    <w:rsid w:val="005063C7"/>
    <w:rsid w:val="00510A8D"/>
    <w:rsid w:val="00514131"/>
    <w:rsid w:val="00515008"/>
    <w:rsid w:val="005153EE"/>
    <w:rsid w:val="00515440"/>
    <w:rsid w:val="00516540"/>
    <w:rsid w:val="00516E76"/>
    <w:rsid w:val="00517B45"/>
    <w:rsid w:val="005200DB"/>
    <w:rsid w:val="005210CA"/>
    <w:rsid w:val="00521279"/>
    <w:rsid w:val="005216E9"/>
    <w:rsid w:val="00522422"/>
    <w:rsid w:val="00522984"/>
    <w:rsid w:val="005231DC"/>
    <w:rsid w:val="0052332A"/>
    <w:rsid w:val="00524F69"/>
    <w:rsid w:val="0053043C"/>
    <w:rsid w:val="00530698"/>
    <w:rsid w:val="00531A4A"/>
    <w:rsid w:val="00531BD0"/>
    <w:rsid w:val="00533195"/>
    <w:rsid w:val="005335B5"/>
    <w:rsid w:val="00534F0D"/>
    <w:rsid w:val="00535CE9"/>
    <w:rsid w:val="00537FE8"/>
    <w:rsid w:val="00540652"/>
    <w:rsid w:val="00540921"/>
    <w:rsid w:val="0054102F"/>
    <w:rsid w:val="005419D4"/>
    <w:rsid w:val="00541A00"/>
    <w:rsid w:val="00542D27"/>
    <w:rsid w:val="005442EF"/>
    <w:rsid w:val="00544D23"/>
    <w:rsid w:val="00546AB2"/>
    <w:rsid w:val="005471C7"/>
    <w:rsid w:val="00547E1A"/>
    <w:rsid w:val="00551CC5"/>
    <w:rsid w:val="00551E1D"/>
    <w:rsid w:val="00553AA5"/>
    <w:rsid w:val="00554831"/>
    <w:rsid w:val="00556DB9"/>
    <w:rsid w:val="0056007C"/>
    <w:rsid w:val="005602A3"/>
    <w:rsid w:val="005616C8"/>
    <w:rsid w:val="00561E7C"/>
    <w:rsid w:val="00563B10"/>
    <w:rsid w:val="0056491B"/>
    <w:rsid w:val="005653B4"/>
    <w:rsid w:val="00565A1F"/>
    <w:rsid w:val="005663EC"/>
    <w:rsid w:val="00567701"/>
    <w:rsid w:val="00567E14"/>
    <w:rsid w:val="005707D0"/>
    <w:rsid w:val="00571AF1"/>
    <w:rsid w:val="00572018"/>
    <w:rsid w:val="0057234E"/>
    <w:rsid w:val="00573CB2"/>
    <w:rsid w:val="0057537B"/>
    <w:rsid w:val="005753CC"/>
    <w:rsid w:val="00577B80"/>
    <w:rsid w:val="005804AC"/>
    <w:rsid w:val="005813C9"/>
    <w:rsid w:val="00584694"/>
    <w:rsid w:val="00585E24"/>
    <w:rsid w:val="00586D92"/>
    <w:rsid w:val="00587103"/>
    <w:rsid w:val="00590CBC"/>
    <w:rsid w:val="005915BF"/>
    <w:rsid w:val="00593D1A"/>
    <w:rsid w:val="00596D6A"/>
    <w:rsid w:val="005975DC"/>
    <w:rsid w:val="005A01AD"/>
    <w:rsid w:val="005A1127"/>
    <w:rsid w:val="005A2B64"/>
    <w:rsid w:val="005A3D79"/>
    <w:rsid w:val="005A46CD"/>
    <w:rsid w:val="005A55DA"/>
    <w:rsid w:val="005A7DF9"/>
    <w:rsid w:val="005B0524"/>
    <w:rsid w:val="005B094E"/>
    <w:rsid w:val="005B1902"/>
    <w:rsid w:val="005B1E1D"/>
    <w:rsid w:val="005B2966"/>
    <w:rsid w:val="005B4277"/>
    <w:rsid w:val="005B60AF"/>
    <w:rsid w:val="005B680A"/>
    <w:rsid w:val="005B6AF2"/>
    <w:rsid w:val="005B767B"/>
    <w:rsid w:val="005B7C5C"/>
    <w:rsid w:val="005C07AE"/>
    <w:rsid w:val="005C07F5"/>
    <w:rsid w:val="005C164B"/>
    <w:rsid w:val="005C1B54"/>
    <w:rsid w:val="005C37DC"/>
    <w:rsid w:val="005C38B6"/>
    <w:rsid w:val="005C3FF7"/>
    <w:rsid w:val="005C4508"/>
    <w:rsid w:val="005C59D9"/>
    <w:rsid w:val="005C72AC"/>
    <w:rsid w:val="005D0063"/>
    <w:rsid w:val="005D0BD0"/>
    <w:rsid w:val="005D3A55"/>
    <w:rsid w:val="005D5CDF"/>
    <w:rsid w:val="005D70C6"/>
    <w:rsid w:val="005D7742"/>
    <w:rsid w:val="005E00F4"/>
    <w:rsid w:val="005E0BA1"/>
    <w:rsid w:val="005E14D7"/>
    <w:rsid w:val="005E3389"/>
    <w:rsid w:val="005E5048"/>
    <w:rsid w:val="005E5558"/>
    <w:rsid w:val="005E5ABB"/>
    <w:rsid w:val="005F0139"/>
    <w:rsid w:val="005F1F4B"/>
    <w:rsid w:val="005F2FEB"/>
    <w:rsid w:val="005F3B8E"/>
    <w:rsid w:val="005F4444"/>
    <w:rsid w:val="005F53C5"/>
    <w:rsid w:val="005F620B"/>
    <w:rsid w:val="005F640B"/>
    <w:rsid w:val="005F669E"/>
    <w:rsid w:val="005F6A05"/>
    <w:rsid w:val="005F7129"/>
    <w:rsid w:val="005F7450"/>
    <w:rsid w:val="005F79F6"/>
    <w:rsid w:val="005F7B15"/>
    <w:rsid w:val="00600A37"/>
    <w:rsid w:val="00600A4E"/>
    <w:rsid w:val="006025C6"/>
    <w:rsid w:val="00602A0A"/>
    <w:rsid w:val="006034EC"/>
    <w:rsid w:val="006042CD"/>
    <w:rsid w:val="00605B39"/>
    <w:rsid w:val="006061B0"/>
    <w:rsid w:val="006072A3"/>
    <w:rsid w:val="00610A04"/>
    <w:rsid w:val="00611BA4"/>
    <w:rsid w:val="00611C32"/>
    <w:rsid w:val="006133B0"/>
    <w:rsid w:val="00616F75"/>
    <w:rsid w:val="00616FFA"/>
    <w:rsid w:val="0062041F"/>
    <w:rsid w:val="0062085A"/>
    <w:rsid w:val="006211B1"/>
    <w:rsid w:val="006221FC"/>
    <w:rsid w:val="0062293D"/>
    <w:rsid w:val="00622BE9"/>
    <w:rsid w:val="00624625"/>
    <w:rsid w:val="00626484"/>
    <w:rsid w:val="00626F90"/>
    <w:rsid w:val="00627418"/>
    <w:rsid w:val="00630D10"/>
    <w:rsid w:val="006310C0"/>
    <w:rsid w:val="00631987"/>
    <w:rsid w:val="00632A18"/>
    <w:rsid w:val="00635159"/>
    <w:rsid w:val="006352D7"/>
    <w:rsid w:val="006352F9"/>
    <w:rsid w:val="00635D56"/>
    <w:rsid w:val="00636BA2"/>
    <w:rsid w:val="006372AA"/>
    <w:rsid w:val="0064093B"/>
    <w:rsid w:val="00640B2D"/>
    <w:rsid w:val="0064115B"/>
    <w:rsid w:val="006413B0"/>
    <w:rsid w:val="00641C9D"/>
    <w:rsid w:val="00642E37"/>
    <w:rsid w:val="0064303E"/>
    <w:rsid w:val="006434C1"/>
    <w:rsid w:val="006445E1"/>
    <w:rsid w:val="0064460E"/>
    <w:rsid w:val="006467CF"/>
    <w:rsid w:val="006510E3"/>
    <w:rsid w:val="006515A7"/>
    <w:rsid w:val="00652014"/>
    <w:rsid w:val="0065500D"/>
    <w:rsid w:val="00656785"/>
    <w:rsid w:val="0065688C"/>
    <w:rsid w:val="00656F78"/>
    <w:rsid w:val="00661F37"/>
    <w:rsid w:val="00662174"/>
    <w:rsid w:val="00662FC3"/>
    <w:rsid w:val="00663D5D"/>
    <w:rsid w:val="006646C0"/>
    <w:rsid w:val="00666A77"/>
    <w:rsid w:val="00666EBF"/>
    <w:rsid w:val="00667F7C"/>
    <w:rsid w:val="006705B0"/>
    <w:rsid w:val="00671071"/>
    <w:rsid w:val="00671581"/>
    <w:rsid w:val="00671F08"/>
    <w:rsid w:val="00672ABF"/>
    <w:rsid w:val="00672F25"/>
    <w:rsid w:val="00674396"/>
    <w:rsid w:val="0067683A"/>
    <w:rsid w:val="00681D38"/>
    <w:rsid w:val="00681DE0"/>
    <w:rsid w:val="00686239"/>
    <w:rsid w:val="006866EC"/>
    <w:rsid w:val="00687CF1"/>
    <w:rsid w:val="006914E2"/>
    <w:rsid w:val="0069448E"/>
    <w:rsid w:val="00695353"/>
    <w:rsid w:val="00695D75"/>
    <w:rsid w:val="006970F1"/>
    <w:rsid w:val="006972F5"/>
    <w:rsid w:val="00697533"/>
    <w:rsid w:val="00697C1B"/>
    <w:rsid w:val="006A018E"/>
    <w:rsid w:val="006A02F7"/>
    <w:rsid w:val="006A2CED"/>
    <w:rsid w:val="006A3396"/>
    <w:rsid w:val="006A369B"/>
    <w:rsid w:val="006A37F8"/>
    <w:rsid w:val="006A38D2"/>
    <w:rsid w:val="006A3AF7"/>
    <w:rsid w:val="006A6298"/>
    <w:rsid w:val="006A64EA"/>
    <w:rsid w:val="006A7F04"/>
    <w:rsid w:val="006B1906"/>
    <w:rsid w:val="006B23CE"/>
    <w:rsid w:val="006B4796"/>
    <w:rsid w:val="006B5191"/>
    <w:rsid w:val="006B56F7"/>
    <w:rsid w:val="006B6103"/>
    <w:rsid w:val="006B6680"/>
    <w:rsid w:val="006B7BC1"/>
    <w:rsid w:val="006C118A"/>
    <w:rsid w:val="006C1521"/>
    <w:rsid w:val="006C1D63"/>
    <w:rsid w:val="006C1FCC"/>
    <w:rsid w:val="006C4AF7"/>
    <w:rsid w:val="006C558F"/>
    <w:rsid w:val="006D0485"/>
    <w:rsid w:val="006D16A4"/>
    <w:rsid w:val="006D3001"/>
    <w:rsid w:val="006D3745"/>
    <w:rsid w:val="006D65E0"/>
    <w:rsid w:val="006D6A3A"/>
    <w:rsid w:val="006D7876"/>
    <w:rsid w:val="006E1813"/>
    <w:rsid w:val="006E2966"/>
    <w:rsid w:val="006E382D"/>
    <w:rsid w:val="006E5BB5"/>
    <w:rsid w:val="006F149E"/>
    <w:rsid w:val="006F1C6E"/>
    <w:rsid w:val="006F27B8"/>
    <w:rsid w:val="006F4493"/>
    <w:rsid w:val="006F5313"/>
    <w:rsid w:val="006F5D44"/>
    <w:rsid w:val="006F65A9"/>
    <w:rsid w:val="006F6657"/>
    <w:rsid w:val="006F67F4"/>
    <w:rsid w:val="007016D0"/>
    <w:rsid w:val="00704C90"/>
    <w:rsid w:val="00704E7C"/>
    <w:rsid w:val="0070517A"/>
    <w:rsid w:val="00707A5B"/>
    <w:rsid w:val="00710CA6"/>
    <w:rsid w:val="0071139D"/>
    <w:rsid w:val="0071182D"/>
    <w:rsid w:val="00711A6E"/>
    <w:rsid w:val="00711ED9"/>
    <w:rsid w:val="007127DE"/>
    <w:rsid w:val="00714E44"/>
    <w:rsid w:val="00715216"/>
    <w:rsid w:val="007205CF"/>
    <w:rsid w:val="00720BD1"/>
    <w:rsid w:val="00722876"/>
    <w:rsid w:val="00722BC6"/>
    <w:rsid w:val="00723189"/>
    <w:rsid w:val="00723314"/>
    <w:rsid w:val="007238A8"/>
    <w:rsid w:val="00723AC2"/>
    <w:rsid w:val="00725A39"/>
    <w:rsid w:val="00727C6E"/>
    <w:rsid w:val="00730B4A"/>
    <w:rsid w:val="00730DD5"/>
    <w:rsid w:val="00733028"/>
    <w:rsid w:val="00733266"/>
    <w:rsid w:val="00733798"/>
    <w:rsid w:val="00734190"/>
    <w:rsid w:val="007348C6"/>
    <w:rsid w:val="00736CC0"/>
    <w:rsid w:val="0074106A"/>
    <w:rsid w:val="00741073"/>
    <w:rsid w:val="007433C0"/>
    <w:rsid w:val="00743CC7"/>
    <w:rsid w:val="00745927"/>
    <w:rsid w:val="00745D22"/>
    <w:rsid w:val="00747602"/>
    <w:rsid w:val="007509D7"/>
    <w:rsid w:val="00751FE4"/>
    <w:rsid w:val="00752741"/>
    <w:rsid w:val="007527CF"/>
    <w:rsid w:val="0075368D"/>
    <w:rsid w:val="00753A28"/>
    <w:rsid w:val="00753DC6"/>
    <w:rsid w:val="00755791"/>
    <w:rsid w:val="00755DC3"/>
    <w:rsid w:val="00756554"/>
    <w:rsid w:val="007569AA"/>
    <w:rsid w:val="00757135"/>
    <w:rsid w:val="0075731D"/>
    <w:rsid w:val="00761748"/>
    <w:rsid w:val="00761E12"/>
    <w:rsid w:val="00763004"/>
    <w:rsid w:val="007631AF"/>
    <w:rsid w:val="00763C0F"/>
    <w:rsid w:val="00767261"/>
    <w:rsid w:val="00767DCF"/>
    <w:rsid w:val="0077088C"/>
    <w:rsid w:val="0077117A"/>
    <w:rsid w:val="00771D5C"/>
    <w:rsid w:val="00773810"/>
    <w:rsid w:val="007739CA"/>
    <w:rsid w:val="00773EAA"/>
    <w:rsid w:val="00773EDF"/>
    <w:rsid w:val="0077497C"/>
    <w:rsid w:val="007752B7"/>
    <w:rsid w:val="00776210"/>
    <w:rsid w:val="00776593"/>
    <w:rsid w:val="00777C90"/>
    <w:rsid w:val="00777F33"/>
    <w:rsid w:val="00780781"/>
    <w:rsid w:val="00780A3B"/>
    <w:rsid w:val="00780C36"/>
    <w:rsid w:val="00781440"/>
    <w:rsid w:val="007814C1"/>
    <w:rsid w:val="00781861"/>
    <w:rsid w:val="00781E9A"/>
    <w:rsid w:val="0078263B"/>
    <w:rsid w:val="00785400"/>
    <w:rsid w:val="00785F65"/>
    <w:rsid w:val="007874CF"/>
    <w:rsid w:val="00787F22"/>
    <w:rsid w:val="00787F31"/>
    <w:rsid w:val="00790B6C"/>
    <w:rsid w:val="007916B9"/>
    <w:rsid w:val="007927F9"/>
    <w:rsid w:val="0079362F"/>
    <w:rsid w:val="00794906"/>
    <w:rsid w:val="00795610"/>
    <w:rsid w:val="007956EF"/>
    <w:rsid w:val="00795EB1"/>
    <w:rsid w:val="00797114"/>
    <w:rsid w:val="00797F9A"/>
    <w:rsid w:val="007A385C"/>
    <w:rsid w:val="007A39EA"/>
    <w:rsid w:val="007A489F"/>
    <w:rsid w:val="007A66B2"/>
    <w:rsid w:val="007A67A6"/>
    <w:rsid w:val="007A7D4A"/>
    <w:rsid w:val="007B065B"/>
    <w:rsid w:val="007B1101"/>
    <w:rsid w:val="007B1310"/>
    <w:rsid w:val="007B15C3"/>
    <w:rsid w:val="007B1B4F"/>
    <w:rsid w:val="007B286C"/>
    <w:rsid w:val="007B321E"/>
    <w:rsid w:val="007B56E5"/>
    <w:rsid w:val="007C08F0"/>
    <w:rsid w:val="007C193C"/>
    <w:rsid w:val="007C2950"/>
    <w:rsid w:val="007C2D5B"/>
    <w:rsid w:val="007C361E"/>
    <w:rsid w:val="007C4299"/>
    <w:rsid w:val="007C46B9"/>
    <w:rsid w:val="007C6221"/>
    <w:rsid w:val="007C6BE7"/>
    <w:rsid w:val="007C7281"/>
    <w:rsid w:val="007D2AD8"/>
    <w:rsid w:val="007D2B27"/>
    <w:rsid w:val="007D437D"/>
    <w:rsid w:val="007D4C26"/>
    <w:rsid w:val="007D4EC5"/>
    <w:rsid w:val="007D525E"/>
    <w:rsid w:val="007D5943"/>
    <w:rsid w:val="007D7018"/>
    <w:rsid w:val="007D7053"/>
    <w:rsid w:val="007D7B71"/>
    <w:rsid w:val="007D7D30"/>
    <w:rsid w:val="007E306B"/>
    <w:rsid w:val="007E4574"/>
    <w:rsid w:val="007E553D"/>
    <w:rsid w:val="007E61D1"/>
    <w:rsid w:val="007E751A"/>
    <w:rsid w:val="007E7B44"/>
    <w:rsid w:val="007F03F8"/>
    <w:rsid w:val="007F1B7A"/>
    <w:rsid w:val="007F1C2E"/>
    <w:rsid w:val="007F231B"/>
    <w:rsid w:val="007F2521"/>
    <w:rsid w:val="007F27E5"/>
    <w:rsid w:val="007F3B81"/>
    <w:rsid w:val="007F4B76"/>
    <w:rsid w:val="0080386D"/>
    <w:rsid w:val="0080422F"/>
    <w:rsid w:val="008079DA"/>
    <w:rsid w:val="0081298C"/>
    <w:rsid w:val="00814691"/>
    <w:rsid w:val="00814991"/>
    <w:rsid w:val="00815706"/>
    <w:rsid w:val="00816A20"/>
    <w:rsid w:val="00816DDE"/>
    <w:rsid w:val="008177E5"/>
    <w:rsid w:val="008219C6"/>
    <w:rsid w:val="008236ED"/>
    <w:rsid w:val="00823DD2"/>
    <w:rsid w:val="00823DF5"/>
    <w:rsid w:val="00824A28"/>
    <w:rsid w:val="00824B6E"/>
    <w:rsid w:val="00824E22"/>
    <w:rsid w:val="00825995"/>
    <w:rsid w:val="00825A6F"/>
    <w:rsid w:val="008263C4"/>
    <w:rsid w:val="00827F8D"/>
    <w:rsid w:val="00830FB1"/>
    <w:rsid w:val="00831D04"/>
    <w:rsid w:val="00831D8B"/>
    <w:rsid w:val="00834322"/>
    <w:rsid w:val="00835ECF"/>
    <w:rsid w:val="008379A2"/>
    <w:rsid w:val="0084404D"/>
    <w:rsid w:val="00844493"/>
    <w:rsid w:val="00844C4F"/>
    <w:rsid w:val="0084539A"/>
    <w:rsid w:val="00846964"/>
    <w:rsid w:val="00846F04"/>
    <w:rsid w:val="0084758F"/>
    <w:rsid w:val="00850A6B"/>
    <w:rsid w:val="00851371"/>
    <w:rsid w:val="00851890"/>
    <w:rsid w:val="008545A1"/>
    <w:rsid w:val="008546F8"/>
    <w:rsid w:val="00855D50"/>
    <w:rsid w:val="008565F6"/>
    <w:rsid w:val="008624DE"/>
    <w:rsid w:val="00863103"/>
    <w:rsid w:val="00863399"/>
    <w:rsid w:val="008636EA"/>
    <w:rsid w:val="008638F6"/>
    <w:rsid w:val="00863B33"/>
    <w:rsid w:val="00864E5E"/>
    <w:rsid w:val="00866ECC"/>
    <w:rsid w:val="00870C9C"/>
    <w:rsid w:val="00870EE4"/>
    <w:rsid w:val="00871B28"/>
    <w:rsid w:val="00874147"/>
    <w:rsid w:val="008754C5"/>
    <w:rsid w:val="008756AE"/>
    <w:rsid w:val="00875B14"/>
    <w:rsid w:val="00876619"/>
    <w:rsid w:val="00876A3C"/>
    <w:rsid w:val="00876C95"/>
    <w:rsid w:val="00876D74"/>
    <w:rsid w:val="00877A7D"/>
    <w:rsid w:val="00880A05"/>
    <w:rsid w:val="00880E38"/>
    <w:rsid w:val="008812B2"/>
    <w:rsid w:val="00883408"/>
    <w:rsid w:val="008846ED"/>
    <w:rsid w:val="008853D1"/>
    <w:rsid w:val="0088544B"/>
    <w:rsid w:val="008869AE"/>
    <w:rsid w:val="00886BC1"/>
    <w:rsid w:val="00886C6A"/>
    <w:rsid w:val="00891DF0"/>
    <w:rsid w:val="008931D3"/>
    <w:rsid w:val="00894583"/>
    <w:rsid w:val="00895DDD"/>
    <w:rsid w:val="008A23F2"/>
    <w:rsid w:val="008A2A8E"/>
    <w:rsid w:val="008A3A77"/>
    <w:rsid w:val="008A5E13"/>
    <w:rsid w:val="008A68B9"/>
    <w:rsid w:val="008A7F5A"/>
    <w:rsid w:val="008B1B98"/>
    <w:rsid w:val="008B1EB3"/>
    <w:rsid w:val="008B22B7"/>
    <w:rsid w:val="008B43B7"/>
    <w:rsid w:val="008B44F7"/>
    <w:rsid w:val="008B6D0A"/>
    <w:rsid w:val="008C1014"/>
    <w:rsid w:val="008C21E3"/>
    <w:rsid w:val="008C2592"/>
    <w:rsid w:val="008C3855"/>
    <w:rsid w:val="008C389D"/>
    <w:rsid w:val="008C3A7C"/>
    <w:rsid w:val="008C5C93"/>
    <w:rsid w:val="008C6F97"/>
    <w:rsid w:val="008C70EF"/>
    <w:rsid w:val="008C7ECA"/>
    <w:rsid w:val="008D073B"/>
    <w:rsid w:val="008D0984"/>
    <w:rsid w:val="008D09D7"/>
    <w:rsid w:val="008D133B"/>
    <w:rsid w:val="008D16A5"/>
    <w:rsid w:val="008D33BD"/>
    <w:rsid w:val="008D4875"/>
    <w:rsid w:val="008D6D08"/>
    <w:rsid w:val="008D71D4"/>
    <w:rsid w:val="008E0847"/>
    <w:rsid w:val="008E0F05"/>
    <w:rsid w:val="008E1356"/>
    <w:rsid w:val="008E1403"/>
    <w:rsid w:val="008E2F3E"/>
    <w:rsid w:val="008E395D"/>
    <w:rsid w:val="008E565A"/>
    <w:rsid w:val="008E6D00"/>
    <w:rsid w:val="008F2233"/>
    <w:rsid w:val="008F2322"/>
    <w:rsid w:val="008F2DA6"/>
    <w:rsid w:val="008F431D"/>
    <w:rsid w:val="008F4644"/>
    <w:rsid w:val="008F52FA"/>
    <w:rsid w:val="008F5E17"/>
    <w:rsid w:val="008F6156"/>
    <w:rsid w:val="00902475"/>
    <w:rsid w:val="00906B3A"/>
    <w:rsid w:val="00907D79"/>
    <w:rsid w:val="00907E65"/>
    <w:rsid w:val="00907F42"/>
    <w:rsid w:val="00912929"/>
    <w:rsid w:val="0091315D"/>
    <w:rsid w:val="00913193"/>
    <w:rsid w:val="009159BA"/>
    <w:rsid w:val="0091660F"/>
    <w:rsid w:val="0091662E"/>
    <w:rsid w:val="00916F10"/>
    <w:rsid w:val="00917E13"/>
    <w:rsid w:val="00920159"/>
    <w:rsid w:val="00925FEB"/>
    <w:rsid w:val="00927ED0"/>
    <w:rsid w:val="00930124"/>
    <w:rsid w:val="00931B64"/>
    <w:rsid w:val="00931E57"/>
    <w:rsid w:val="009344CC"/>
    <w:rsid w:val="00934A9C"/>
    <w:rsid w:val="00934D74"/>
    <w:rsid w:val="0093614F"/>
    <w:rsid w:val="00940FA8"/>
    <w:rsid w:val="0094447D"/>
    <w:rsid w:val="00944985"/>
    <w:rsid w:val="009500D1"/>
    <w:rsid w:val="00952B92"/>
    <w:rsid w:val="00952EE1"/>
    <w:rsid w:val="00954820"/>
    <w:rsid w:val="00954BF9"/>
    <w:rsid w:val="00956758"/>
    <w:rsid w:val="009569FD"/>
    <w:rsid w:val="00957087"/>
    <w:rsid w:val="009576CB"/>
    <w:rsid w:val="00957AC3"/>
    <w:rsid w:val="00961D42"/>
    <w:rsid w:val="00964241"/>
    <w:rsid w:val="009644D9"/>
    <w:rsid w:val="009654F3"/>
    <w:rsid w:val="00965C58"/>
    <w:rsid w:val="00965CD1"/>
    <w:rsid w:val="00967E03"/>
    <w:rsid w:val="00967ECE"/>
    <w:rsid w:val="0097069B"/>
    <w:rsid w:val="00970F17"/>
    <w:rsid w:val="009712E3"/>
    <w:rsid w:val="00974381"/>
    <w:rsid w:val="00974425"/>
    <w:rsid w:val="00974680"/>
    <w:rsid w:val="0097579F"/>
    <w:rsid w:val="00975877"/>
    <w:rsid w:val="00975BDC"/>
    <w:rsid w:val="0098066D"/>
    <w:rsid w:val="009826BC"/>
    <w:rsid w:val="00983407"/>
    <w:rsid w:val="00983748"/>
    <w:rsid w:val="00983800"/>
    <w:rsid w:val="00986124"/>
    <w:rsid w:val="00986603"/>
    <w:rsid w:val="00987612"/>
    <w:rsid w:val="00987ABC"/>
    <w:rsid w:val="00987D48"/>
    <w:rsid w:val="00990BB1"/>
    <w:rsid w:val="00990C4A"/>
    <w:rsid w:val="00990F8D"/>
    <w:rsid w:val="0099330A"/>
    <w:rsid w:val="009946CC"/>
    <w:rsid w:val="00994E2C"/>
    <w:rsid w:val="00994F89"/>
    <w:rsid w:val="00997BA3"/>
    <w:rsid w:val="009A0366"/>
    <w:rsid w:val="009A0830"/>
    <w:rsid w:val="009A1B93"/>
    <w:rsid w:val="009A1B9B"/>
    <w:rsid w:val="009A3EE4"/>
    <w:rsid w:val="009A6A49"/>
    <w:rsid w:val="009A76DE"/>
    <w:rsid w:val="009B07B1"/>
    <w:rsid w:val="009B081E"/>
    <w:rsid w:val="009B2639"/>
    <w:rsid w:val="009B2803"/>
    <w:rsid w:val="009B5BFA"/>
    <w:rsid w:val="009B6014"/>
    <w:rsid w:val="009B6444"/>
    <w:rsid w:val="009B6B14"/>
    <w:rsid w:val="009C086B"/>
    <w:rsid w:val="009C1CF8"/>
    <w:rsid w:val="009C304C"/>
    <w:rsid w:val="009C362F"/>
    <w:rsid w:val="009C4ECD"/>
    <w:rsid w:val="009C5B66"/>
    <w:rsid w:val="009C671B"/>
    <w:rsid w:val="009C72C9"/>
    <w:rsid w:val="009D24B8"/>
    <w:rsid w:val="009D33D6"/>
    <w:rsid w:val="009D3AF8"/>
    <w:rsid w:val="009D52CC"/>
    <w:rsid w:val="009D72B7"/>
    <w:rsid w:val="009D752E"/>
    <w:rsid w:val="009E1BD4"/>
    <w:rsid w:val="009E3774"/>
    <w:rsid w:val="009E446B"/>
    <w:rsid w:val="009E4611"/>
    <w:rsid w:val="009E4871"/>
    <w:rsid w:val="009E49B1"/>
    <w:rsid w:val="009E4C5F"/>
    <w:rsid w:val="009E5914"/>
    <w:rsid w:val="009E602D"/>
    <w:rsid w:val="009E74A6"/>
    <w:rsid w:val="009F01E8"/>
    <w:rsid w:val="009F2637"/>
    <w:rsid w:val="009F2984"/>
    <w:rsid w:val="009F3D6B"/>
    <w:rsid w:val="009F4555"/>
    <w:rsid w:val="009F4C80"/>
    <w:rsid w:val="009F4D8F"/>
    <w:rsid w:val="009F4E4D"/>
    <w:rsid w:val="009F5031"/>
    <w:rsid w:val="009F61A1"/>
    <w:rsid w:val="009F66E9"/>
    <w:rsid w:val="009F68CA"/>
    <w:rsid w:val="009F6F32"/>
    <w:rsid w:val="009F7DBB"/>
    <w:rsid w:val="00A0132D"/>
    <w:rsid w:val="00A01A1C"/>
    <w:rsid w:val="00A01F73"/>
    <w:rsid w:val="00A02A61"/>
    <w:rsid w:val="00A03C93"/>
    <w:rsid w:val="00A04417"/>
    <w:rsid w:val="00A04E56"/>
    <w:rsid w:val="00A0585A"/>
    <w:rsid w:val="00A108D1"/>
    <w:rsid w:val="00A111DE"/>
    <w:rsid w:val="00A11955"/>
    <w:rsid w:val="00A12265"/>
    <w:rsid w:val="00A15A03"/>
    <w:rsid w:val="00A16109"/>
    <w:rsid w:val="00A17C95"/>
    <w:rsid w:val="00A204F5"/>
    <w:rsid w:val="00A222A4"/>
    <w:rsid w:val="00A222A5"/>
    <w:rsid w:val="00A24A60"/>
    <w:rsid w:val="00A24BC2"/>
    <w:rsid w:val="00A26C49"/>
    <w:rsid w:val="00A27D99"/>
    <w:rsid w:val="00A3091A"/>
    <w:rsid w:val="00A30A7C"/>
    <w:rsid w:val="00A3185C"/>
    <w:rsid w:val="00A3234B"/>
    <w:rsid w:val="00A35A5D"/>
    <w:rsid w:val="00A37A5D"/>
    <w:rsid w:val="00A37ECE"/>
    <w:rsid w:val="00A4130B"/>
    <w:rsid w:val="00A419A9"/>
    <w:rsid w:val="00A426E2"/>
    <w:rsid w:val="00A42F1D"/>
    <w:rsid w:val="00A43392"/>
    <w:rsid w:val="00A43CF6"/>
    <w:rsid w:val="00A461D0"/>
    <w:rsid w:val="00A479C7"/>
    <w:rsid w:val="00A47AD7"/>
    <w:rsid w:val="00A47F5A"/>
    <w:rsid w:val="00A500B5"/>
    <w:rsid w:val="00A50995"/>
    <w:rsid w:val="00A50DE0"/>
    <w:rsid w:val="00A52CC8"/>
    <w:rsid w:val="00A53151"/>
    <w:rsid w:val="00A5484C"/>
    <w:rsid w:val="00A54944"/>
    <w:rsid w:val="00A55A62"/>
    <w:rsid w:val="00A55C5E"/>
    <w:rsid w:val="00A56270"/>
    <w:rsid w:val="00A60EA1"/>
    <w:rsid w:val="00A64C88"/>
    <w:rsid w:val="00A651D8"/>
    <w:rsid w:val="00A65D8A"/>
    <w:rsid w:val="00A670E4"/>
    <w:rsid w:val="00A67827"/>
    <w:rsid w:val="00A67D1D"/>
    <w:rsid w:val="00A716C3"/>
    <w:rsid w:val="00A717CA"/>
    <w:rsid w:val="00A72269"/>
    <w:rsid w:val="00A73619"/>
    <w:rsid w:val="00A736BB"/>
    <w:rsid w:val="00A73BB1"/>
    <w:rsid w:val="00A75500"/>
    <w:rsid w:val="00A762D7"/>
    <w:rsid w:val="00A76D29"/>
    <w:rsid w:val="00A80472"/>
    <w:rsid w:val="00A80D24"/>
    <w:rsid w:val="00A82486"/>
    <w:rsid w:val="00A83160"/>
    <w:rsid w:val="00A83508"/>
    <w:rsid w:val="00A86FE1"/>
    <w:rsid w:val="00A90FB8"/>
    <w:rsid w:val="00A91DC7"/>
    <w:rsid w:val="00A934D8"/>
    <w:rsid w:val="00A94506"/>
    <w:rsid w:val="00A94667"/>
    <w:rsid w:val="00A94D46"/>
    <w:rsid w:val="00A953E0"/>
    <w:rsid w:val="00A96E14"/>
    <w:rsid w:val="00AA1CFF"/>
    <w:rsid w:val="00AA215A"/>
    <w:rsid w:val="00AA23A5"/>
    <w:rsid w:val="00AA28C4"/>
    <w:rsid w:val="00AA3A46"/>
    <w:rsid w:val="00AA4FDE"/>
    <w:rsid w:val="00AA528A"/>
    <w:rsid w:val="00AA61E5"/>
    <w:rsid w:val="00AA6428"/>
    <w:rsid w:val="00AA6656"/>
    <w:rsid w:val="00AA6C4F"/>
    <w:rsid w:val="00AB0F25"/>
    <w:rsid w:val="00AB10C9"/>
    <w:rsid w:val="00AB3202"/>
    <w:rsid w:val="00AB36B3"/>
    <w:rsid w:val="00AB5482"/>
    <w:rsid w:val="00AB668D"/>
    <w:rsid w:val="00AB6A33"/>
    <w:rsid w:val="00AC0454"/>
    <w:rsid w:val="00AC12B3"/>
    <w:rsid w:val="00AC3DA2"/>
    <w:rsid w:val="00AC6013"/>
    <w:rsid w:val="00AC70B9"/>
    <w:rsid w:val="00AD1518"/>
    <w:rsid w:val="00AD226E"/>
    <w:rsid w:val="00AD2907"/>
    <w:rsid w:val="00AD3A77"/>
    <w:rsid w:val="00AD4B93"/>
    <w:rsid w:val="00AD6396"/>
    <w:rsid w:val="00AE46BC"/>
    <w:rsid w:val="00AE6271"/>
    <w:rsid w:val="00AE676C"/>
    <w:rsid w:val="00AE6E00"/>
    <w:rsid w:val="00AF0A4B"/>
    <w:rsid w:val="00AF390B"/>
    <w:rsid w:val="00AF3EDC"/>
    <w:rsid w:val="00AF470C"/>
    <w:rsid w:val="00AF496E"/>
    <w:rsid w:val="00AF6EB5"/>
    <w:rsid w:val="00B0040D"/>
    <w:rsid w:val="00B03994"/>
    <w:rsid w:val="00B043F6"/>
    <w:rsid w:val="00B04CB6"/>
    <w:rsid w:val="00B06F92"/>
    <w:rsid w:val="00B070DD"/>
    <w:rsid w:val="00B0733D"/>
    <w:rsid w:val="00B10FCE"/>
    <w:rsid w:val="00B1102F"/>
    <w:rsid w:val="00B14405"/>
    <w:rsid w:val="00B159F8"/>
    <w:rsid w:val="00B16F9D"/>
    <w:rsid w:val="00B17F74"/>
    <w:rsid w:val="00B20775"/>
    <w:rsid w:val="00B20C56"/>
    <w:rsid w:val="00B21E57"/>
    <w:rsid w:val="00B23852"/>
    <w:rsid w:val="00B23A35"/>
    <w:rsid w:val="00B24673"/>
    <w:rsid w:val="00B2568D"/>
    <w:rsid w:val="00B33088"/>
    <w:rsid w:val="00B3425A"/>
    <w:rsid w:val="00B34C6D"/>
    <w:rsid w:val="00B36039"/>
    <w:rsid w:val="00B37B15"/>
    <w:rsid w:val="00B40327"/>
    <w:rsid w:val="00B40643"/>
    <w:rsid w:val="00B41058"/>
    <w:rsid w:val="00B41E78"/>
    <w:rsid w:val="00B442F6"/>
    <w:rsid w:val="00B45482"/>
    <w:rsid w:val="00B46576"/>
    <w:rsid w:val="00B4711E"/>
    <w:rsid w:val="00B50C7C"/>
    <w:rsid w:val="00B51A65"/>
    <w:rsid w:val="00B52BF7"/>
    <w:rsid w:val="00B52C01"/>
    <w:rsid w:val="00B52C84"/>
    <w:rsid w:val="00B52D86"/>
    <w:rsid w:val="00B52D8D"/>
    <w:rsid w:val="00B536FF"/>
    <w:rsid w:val="00B6375E"/>
    <w:rsid w:val="00B63F75"/>
    <w:rsid w:val="00B64D1A"/>
    <w:rsid w:val="00B660B6"/>
    <w:rsid w:val="00B66F3B"/>
    <w:rsid w:val="00B678E0"/>
    <w:rsid w:val="00B70070"/>
    <w:rsid w:val="00B71516"/>
    <w:rsid w:val="00B71C82"/>
    <w:rsid w:val="00B73027"/>
    <w:rsid w:val="00B73514"/>
    <w:rsid w:val="00B73AAE"/>
    <w:rsid w:val="00B73DEB"/>
    <w:rsid w:val="00B75083"/>
    <w:rsid w:val="00B755C5"/>
    <w:rsid w:val="00B759E4"/>
    <w:rsid w:val="00B75F20"/>
    <w:rsid w:val="00B812EF"/>
    <w:rsid w:val="00B840C6"/>
    <w:rsid w:val="00B84A04"/>
    <w:rsid w:val="00B86963"/>
    <w:rsid w:val="00B87820"/>
    <w:rsid w:val="00B90196"/>
    <w:rsid w:val="00B9088E"/>
    <w:rsid w:val="00B90E6E"/>
    <w:rsid w:val="00B919E8"/>
    <w:rsid w:val="00B91A01"/>
    <w:rsid w:val="00B91BE6"/>
    <w:rsid w:val="00B95580"/>
    <w:rsid w:val="00B96550"/>
    <w:rsid w:val="00B96935"/>
    <w:rsid w:val="00BA0B3D"/>
    <w:rsid w:val="00BA665D"/>
    <w:rsid w:val="00BB0EAA"/>
    <w:rsid w:val="00BB2497"/>
    <w:rsid w:val="00BB2808"/>
    <w:rsid w:val="00BB28C4"/>
    <w:rsid w:val="00BB2EB9"/>
    <w:rsid w:val="00BB2F29"/>
    <w:rsid w:val="00BB3498"/>
    <w:rsid w:val="00BB3A78"/>
    <w:rsid w:val="00BB4335"/>
    <w:rsid w:val="00BB5D96"/>
    <w:rsid w:val="00BB7247"/>
    <w:rsid w:val="00BB7A25"/>
    <w:rsid w:val="00BC1F9E"/>
    <w:rsid w:val="00BC3E73"/>
    <w:rsid w:val="00BC4DE2"/>
    <w:rsid w:val="00BC52E9"/>
    <w:rsid w:val="00BC59CC"/>
    <w:rsid w:val="00BC5BDA"/>
    <w:rsid w:val="00BC6FA4"/>
    <w:rsid w:val="00BC712F"/>
    <w:rsid w:val="00BC7CCF"/>
    <w:rsid w:val="00BD29D2"/>
    <w:rsid w:val="00BD2CFC"/>
    <w:rsid w:val="00BD3772"/>
    <w:rsid w:val="00BD46E5"/>
    <w:rsid w:val="00BD4A7B"/>
    <w:rsid w:val="00BD4A8A"/>
    <w:rsid w:val="00BD7399"/>
    <w:rsid w:val="00BD764C"/>
    <w:rsid w:val="00BD7DA4"/>
    <w:rsid w:val="00BD7EBE"/>
    <w:rsid w:val="00BE1B2D"/>
    <w:rsid w:val="00BE2732"/>
    <w:rsid w:val="00BE29CF"/>
    <w:rsid w:val="00BE4322"/>
    <w:rsid w:val="00BF0FE0"/>
    <w:rsid w:val="00BF118C"/>
    <w:rsid w:val="00BF1A56"/>
    <w:rsid w:val="00BF230F"/>
    <w:rsid w:val="00BF29D0"/>
    <w:rsid w:val="00BF4687"/>
    <w:rsid w:val="00BF4AE6"/>
    <w:rsid w:val="00BF7700"/>
    <w:rsid w:val="00BF7DFD"/>
    <w:rsid w:val="00C006BD"/>
    <w:rsid w:val="00C0274F"/>
    <w:rsid w:val="00C037E9"/>
    <w:rsid w:val="00C03DF7"/>
    <w:rsid w:val="00C0485A"/>
    <w:rsid w:val="00C0599A"/>
    <w:rsid w:val="00C06A22"/>
    <w:rsid w:val="00C10EF8"/>
    <w:rsid w:val="00C13ABF"/>
    <w:rsid w:val="00C150DB"/>
    <w:rsid w:val="00C15472"/>
    <w:rsid w:val="00C156B7"/>
    <w:rsid w:val="00C1628A"/>
    <w:rsid w:val="00C16D16"/>
    <w:rsid w:val="00C172EE"/>
    <w:rsid w:val="00C176B0"/>
    <w:rsid w:val="00C223F3"/>
    <w:rsid w:val="00C23CAE"/>
    <w:rsid w:val="00C24C8B"/>
    <w:rsid w:val="00C26806"/>
    <w:rsid w:val="00C330B5"/>
    <w:rsid w:val="00C33FCB"/>
    <w:rsid w:val="00C35136"/>
    <w:rsid w:val="00C36D9E"/>
    <w:rsid w:val="00C37841"/>
    <w:rsid w:val="00C41242"/>
    <w:rsid w:val="00C42C1C"/>
    <w:rsid w:val="00C43C0B"/>
    <w:rsid w:val="00C46F35"/>
    <w:rsid w:val="00C4753D"/>
    <w:rsid w:val="00C47649"/>
    <w:rsid w:val="00C47E01"/>
    <w:rsid w:val="00C501CD"/>
    <w:rsid w:val="00C52534"/>
    <w:rsid w:val="00C549E8"/>
    <w:rsid w:val="00C56BFE"/>
    <w:rsid w:val="00C56E0E"/>
    <w:rsid w:val="00C60149"/>
    <w:rsid w:val="00C605C4"/>
    <w:rsid w:val="00C639FD"/>
    <w:rsid w:val="00C641E3"/>
    <w:rsid w:val="00C653F6"/>
    <w:rsid w:val="00C66A22"/>
    <w:rsid w:val="00C714D6"/>
    <w:rsid w:val="00C72A51"/>
    <w:rsid w:val="00C74159"/>
    <w:rsid w:val="00C74588"/>
    <w:rsid w:val="00C74683"/>
    <w:rsid w:val="00C7530A"/>
    <w:rsid w:val="00C7622F"/>
    <w:rsid w:val="00C80D45"/>
    <w:rsid w:val="00C8273F"/>
    <w:rsid w:val="00C82D5F"/>
    <w:rsid w:val="00C84053"/>
    <w:rsid w:val="00C84884"/>
    <w:rsid w:val="00C84CC5"/>
    <w:rsid w:val="00C8668E"/>
    <w:rsid w:val="00C86A6F"/>
    <w:rsid w:val="00C87635"/>
    <w:rsid w:val="00C92F4C"/>
    <w:rsid w:val="00C95871"/>
    <w:rsid w:val="00C96A76"/>
    <w:rsid w:val="00C96F76"/>
    <w:rsid w:val="00C971D1"/>
    <w:rsid w:val="00CA087A"/>
    <w:rsid w:val="00CA2329"/>
    <w:rsid w:val="00CA2C4A"/>
    <w:rsid w:val="00CA3B68"/>
    <w:rsid w:val="00CA4A15"/>
    <w:rsid w:val="00CA7357"/>
    <w:rsid w:val="00CB0426"/>
    <w:rsid w:val="00CB13A4"/>
    <w:rsid w:val="00CB1F22"/>
    <w:rsid w:val="00CB2164"/>
    <w:rsid w:val="00CB2AA6"/>
    <w:rsid w:val="00CB39D1"/>
    <w:rsid w:val="00CB3B5F"/>
    <w:rsid w:val="00CB43E7"/>
    <w:rsid w:val="00CB4F4A"/>
    <w:rsid w:val="00CB5E78"/>
    <w:rsid w:val="00CB61C1"/>
    <w:rsid w:val="00CB724D"/>
    <w:rsid w:val="00CC04E8"/>
    <w:rsid w:val="00CC08B5"/>
    <w:rsid w:val="00CC4A40"/>
    <w:rsid w:val="00CC5966"/>
    <w:rsid w:val="00CC6334"/>
    <w:rsid w:val="00CC7621"/>
    <w:rsid w:val="00CD23D9"/>
    <w:rsid w:val="00CD570B"/>
    <w:rsid w:val="00CD729C"/>
    <w:rsid w:val="00CE0AB3"/>
    <w:rsid w:val="00CE1CB4"/>
    <w:rsid w:val="00CE2D57"/>
    <w:rsid w:val="00CE36B7"/>
    <w:rsid w:val="00CE3EA3"/>
    <w:rsid w:val="00CE4FE4"/>
    <w:rsid w:val="00CE5496"/>
    <w:rsid w:val="00CE6374"/>
    <w:rsid w:val="00CE6740"/>
    <w:rsid w:val="00CE6A64"/>
    <w:rsid w:val="00CE78DD"/>
    <w:rsid w:val="00CE7CB1"/>
    <w:rsid w:val="00CF3628"/>
    <w:rsid w:val="00CF5699"/>
    <w:rsid w:val="00D00049"/>
    <w:rsid w:val="00D00F67"/>
    <w:rsid w:val="00D02F9A"/>
    <w:rsid w:val="00D040EC"/>
    <w:rsid w:val="00D04E02"/>
    <w:rsid w:val="00D05851"/>
    <w:rsid w:val="00D05853"/>
    <w:rsid w:val="00D05B65"/>
    <w:rsid w:val="00D124B0"/>
    <w:rsid w:val="00D12D4E"/>
    <w:rsid w:val="00D1476A"/>
    <w:rsid w:val="00D14ED1"/>
    <w:rsid w:val="00D14F43"/>
    <w:rsid w:val="00D15B8C"/>
    <w:rsid w:val="00D16760"/>
    <w:rsid w:val="00D16F25"/>
    <w:rsid w:val="00D16FEE"/>
    <w:rsid w:val="00D176DB"/>
    <w:rsid w:val="00D20426"/>
    <w:rsid w:val="00D22197"/>
    <w:rsid w:val="00D229F0"/>
    <w:rsid w:val="00D22B99"/>
    <w:rsid w:val="00D23CAE"/>
    <w:rsid w:val="00D23F4B"/>
    <w:rsid w:val="00D2409D"/>
    <w:rsid w:val="00D240DC"/>
    <w:rsid w:val="00D24B19"/>
    <w:rsid w:val="00D24DE6"/>
    <w:rsid w:val="00D24EC2"/>
    <w:rsid w:val="00D26755"/>
    <w:rsid w:val="00D268B0"/>
    <w:rsid w:val="00D26961"/>
    <w:rsid w:val="00D2717E"/>
    <w:rsid w:val="00D27B82"/>
    <w:rsid w:val="00D31393"/>
    <w:rsid w:val="00D33340"/>
    <w:rsid w:val="00D33C3D"/>
    <w:rsid w:val="00D34BE4"/>
    <w:rsid w:val="00D36AE6"/>
    <w:rsid w:val="00D37C3B"/>
    <w:rsid w:val="00D4009D"/>
    <w:rsid w:val="00D415E0"/>
    <w:rsid w:val="00D41D11"/>
    <w:rsid w:val="00D43583"/>
    <w:rsid w:val="00D43C58"/>
    <w:rsid w:val="00D442AA"/>
    <w:rsid w:val="00D4498F"/>
    <w:rsid w:val="00D46160"/>
    <w:rsid w:val="00D5023E"/>
    <w:rsid w:val="00D51417"/>
    <w:rsid w:val="00D5253C"/>
    <w:rsid w:val="00D532E9"/>
    <w:rsid w:val="00D53A3F"/>
    <w:rsid w:val="00D54877"/>
    <w:rsid w:val="00D6050B"/>
    <w:rsid w:val="00D6078E"/>
    <w:rsid w:val="00D6185F"/>
    <w:rsid w:val="00D61B78"/>
    <w:rsid w:val="00D62F20"/>
    <w:rsid w:val="00D649A3"/>
    <w:rsid w:val="00D6544C"/>
    <w:rsid w:val="00D65E99"/>
    <w:rsid w:val="00D66881"/>
    <w:rsid w:val="00D72813"/>
    <w:rsid w:val="00D73369"/>
    <w:rsid w:val="00D73CD7"/>
    <w:rsid w:val="00D76405"/>
    <w:rsid w:val="00D7730B"/>
    <w:rsid w:val="00D775FF"/>
    <w:rsid w:val="00D8070B"/>
    <w:rsid w:val="00D83607"/>
    <w:rsid w:val="00D83D3B"/>
    <w:rsid w:val="00D83E46"/>
    <w:rsid w:val="00D84164"/>
    <w:rsid w:val="00D878C5"/>
    <w:rsid w:val="00D90327"/>
    <w:rsid w:val="00D905F8"/>
    <w:rsid w:val="00D91489"/>
    <w:rsid w:val="00D91F4A"/>
    <w:rsid w:val="00D91FAF"/>
    <w:rsid w:val="00D950EB"/>
    <w:rsid w:val="00D95567"/>
    <w:rsid w:val="00D96B5D"/>
    <w:rsid w:val="00D97F02"/>
    <w:rsid w:val="00DA1989"/>
    <w:rsid w:val="00DA3662"/>
    <w:rsid w:val="00DA3968"/>
    <w:rsid w:val="00DA430D"/>
    <w:rsid w:val="00DA506E"/>
    <w:rsid w:val="00DA6FFD"/>
    <w:rsid w:val="00DB025B"/>
    <w:rsid w:val="00DB1121"/>
    <w:rsid w:val="00DB296C"/>
    <w:rsid w:val="00DB62FC"/>
    <w:rsid w:val="00DB6449"/>
    <w:rsid w:val="00DB645E"/>
    <w:rsid w:val="00DB6661"/>
    <w:rsid w:val="00DB786F"/>
    <w:rsid w:val="00DC4522"/>
    <w:rsid w:val="00DC6766"/>
    <w:rsid w:val="00DC6EE6"/>
    <w:rsid w:val="00DC6FC5"/>
    <w:rsid w:val="00DD05EA"/>
    <w:rsid w:val="00DD0897"/>
    <w:rsid w:val="00DD0A21"/>
    <w:rsid w:val="00DD1F9A"/>
    <w:rsid w:val="00DD2890"/>
    <w:rsid w:val="00DD3B97"/>
    <w:rsid w:val="00DD3ED6"/>
    <w:rsid w:val="00DD50C4"/>
    <w:rsid w:val="00DD5A1C"/>
    <w:rsid w:val="00DD707B"/>
    <w:rsid w:val="00DE19CC"/>
    <w:rsid w:val="00DE1C2B"/>
    <w:rsid w:val="00DE2D86"/>
    <w:rsid w:val="00DE4CAC"/>
    <w:rsid w:val="00DE6112"/>
    <w:rsid w:val="00DE6CF8"/>
    <w:rsid w:val="00DE73B5"/>
    <w:rsid w:val="00DF150C"/>
    <w:rsid w:val="00DF2613"/>
    <w:rsid w:val="00DF3AA8"/>
    <w:rsid w:val="00DF3EE1"/>
    <w:rsid w:val="00DF4041"/>
    <w:rsid w:val="00DF6787"/>
    <w:rsid w:val="00DF694E"/>
    <w:rsid w:val="00DF6F4D"/>
    <w:rsid w:val="00E0057C"/>
    <w:rsid w:val="00E02129"/>
    <w:rsid w:val="00E022DE"/>
    <w:rsid w:val="00E02C9C"/>
    <w:rsid w:val="00E04A1C"/>
    <w:rsid w:val="00E04E28"/>
    <w:rsid w:val="00E05D36"/>
    <w:rsid w:val="00E07741"/>
    <w:rsid w:val="00E077A3"/>
    <w:rsid w:val="00E077A9"/>
    <w:rsid w:val="00E15B65"/>
    <w:rsid w:val="00E166BA"/>
    <w:rsid w:val="00E16E73"/>
    <w:rsid w:val="00E22DF8"/>
    <w:rsid w:val="00E23E11"/>
    <w:rsid w:val="00E25E42"/>
    <w:rsid w:val="00E27880"/>
    <w:rsid w:val="00E27DF1"/>
    <w:rsid w:val="00E27ED7"/>
    <w:rsid w:val="00E31594"/>
    <w:rsid w:val="00E3163E"/>
    <w:rsid w:val="00E3216E"/>
    <w:rsid w:val="00E346A7"/>
    <w:rsid w:val="00E348C7"/>
    <w:rsid w:val="00E355AD"/>
    <w:rsid w:val="00E37953"/>
    <w:rsid w:val="00E37957"/>
    <w:rsid w:val="00E40931"/>
    <w:rsid w:val="00E40D3C"/>
    <w:rsid w:val="00E432A9"/>
    <w:rsid w:val="00E4470D"/>
    <w:rsid w:val="00E461E2"/>
    <w:rsid w:val="00E4677D"/>
    <w:rsid w:val="00E46F52"/>
    <w:rsid w:val="00E473DB"/>
    <w:rsid w:val="00E50745"/>
    <w:rsid w:val="00E5112C"/>
    <w:rsid w:val="00E52707"/>
    <w:rsid w:val="00E52EA3"/>
    <w:rsid w:val="00E52FA2"/>
    <w:rsid w:val="00E5353F"/>
    <w:rsid w:val="00E53B82"/>
    <w:rsid w:val="00E55300"/>
    <w:rsid w:val="00E6024A"/>
    <w:rsid w:val="00E60CD6"/>
    <w:rsid w:val="00E60E46"/>
    <w:rsid w:val="00E6119D"/>
    <w:rsid w:val="00E61279"/>
    <w:rsid w:val="00E6154F"/>
    <w:rsid w:val="00E618CA"/>
    <w:rsid w:val="00E61C9F"/>
    <w:rsid w:val="00E626A9"/>
    <w:rsid w:val="00E65180"/>
    <w:rsid w:val="00E65A81"/>
    <w:rsid w:val="00E65D29"/>
    <w:rsid w:val="00E65DA2"/>
    <w:rsid w:val="00E726E0"/>
    <w:rsid w:val="00E74A62"/>
    <w:rsid w:val="00E74E79"/>
    <w:rsid w:val="00E750B7"/>
    <w:rsid w:val="00E802CD"/>
    <w:rsid w:val="00E82DA7"/>
    <w:rsid w:val="00E84880"/>
    <w:rsid w:val="00E87163"/>
    <w:rsid w:val="00E87644"/>
    <w:rsid w:val="00E87D60"/>
    <w:rsid w:val="00E901E1"/>
    <w:rsid w:val="00E90E17"/>
    <w:rsid w:val="00E90ED1"/>
    <w:rsid w:val="00E928EC"/>
    <w:rsid w:val="00E92BE9"/>
    <w:rsid w:val="00E93E1E"/>
    <w:rsid w:val="00E944DD"/>
    <w:rsid w:val="00E95342"/>
    <w:rsid w:val="00E95CB5"/>
    <w:rsid w:val="00E95E78"/>
    <w:rsid w:val="00E967CF"/>
    <w:rsid w:val="00E96ABE"/>
    <w:rsid w:val="00E96DB3"/>
    <w:rsid w:val="00E96EDB"/>
    <w:rsid w:val="00EA01CB"/>
    <w:rsid w:val="00EA0E7D"/>
    <w:rsid w:val="00EA128B"/>
    <w:rsid w:val="00EA196A"/>
    <w:rsid w:val="00EA22A4"/>
    <w:rsid w:val="00EA3AE4"/>
    <w:rsid w:val="00EA4415"/>
    <w:rsid w:val="00EA4AB0"/>
    <w:rsid w:val="00EA6A16"/>
    <w:rsid w:val="00EA712E"/>
    <w:rsid w:val="00EA730B"/>
    <w:rsid w:val="00EA7DBC"/>
    <w:rsid w:val="00EA7EF5"/>
    <w:rsid w:val="00EB1A8E"/>
    <w:rsid w:val="00EB2B70"/>
    <w:rsid w:val="00EB3652"/>
    <w:rsid w:val="00EB4631"/>
    <w:rsid w:val="00EB49BF"/>
    <w:rsid w:val="00EB4E5F"/>
    <w:rsid w:val="00EB57A8"/>
    <w:rsid w:val="00EB5D44"/>
    <w:rsid w:val="00EB5F92"/>
    <w:rsid w:val="00EB5FF8"/>
    <w:rsid w:val="00EB6654"/>
    <w:rsid w:val="00EB6EEE"/>
    <w:rsid w:val="00EC1AB3"/>
    <w:rsid w:val="00EC357A"/>
    <w:rsid w:val="00EC3C1A"/>
    <w:rsid w:val="00EC541A"/>
    <w:rsid w:val="00EC5E42"/>
    <w:rsid w:val="00EC5E89"/>
    <w:rsid w:val="00EC635A"/>
    <w:rsid w:val="00EC6FD0"/>
    <w:rsid w:val="00EC7AB7"/>
    <w:rsid w:val="00ED08E5"/>
    <w:rsid w:val="00ED13B0"/>
    <w:rsid w:val="00ED15B3"/>
    <w:rsid w:val="00ED1E23"/>
    <w:rsid w:val="00ED2466"/>
    <w:rsid w:val="00ED28DF"/>
    <w:rsid w:val="00ED2EED"/>
    <w:rsid w:val="00ED3498"/>
    <w:rsid w:val="00ED417B"/>
    <w:rsid w:val="00ED4ECD"/>
    <w:rsid w:val="00ED7178"/>
    <w:rsid w:val="00ED76EE"/>
    <w:rsid w:val="00EE038B"/>
    <w:rsid w:val="00EE0827"/>
    <w:rsid w:val="00EE1E1C"/>
    <w:rsid w:val="00EE2568"/>
    <w:rsid w:val="00EE2FFA"/>
    <w:rsid w:val="00EE46EC"/>
    <w:rsid w:val="00EE4A96"/>
    <w:rsid w:val="00EE4AF0"/>
    <w:rsid w:val="00EE6B05"/>
    <w:rsid w:val="00EE6D5E"/>
    <w:rsid w:val="00EE79EF"/>
    <w:rsid w:val="00EF0E87"/>
    <w:rsid w:val="00EF0EF8"/>
    <w:rsid w:val="00EF5BA7"/>
    <w:rsid w:val="00EF6363"/>
    <w:rsid w:val="00EF7FD1"/>
    <w:rsid w:val="00F030E9"/>
    <w:rsid w:val="00F04A7E"/>
    <w:rsid w:val="00F05DC5"/>
    <w:rsid w:val="00F05F6A"/>
    <w:rsid w:val="00F06231"/>
    <w:rsid w:val="00F06391"/>
    <w:rsid w:val="00F06C86"/>
    <w:rsid w:val="00F0785C"/>
    <w:rsid w:val="00F12161"/>
    <w:rsid w:val="00F12339"/>
    <w:rsid w:val="00F127E9"/>
    <w:rsid w:val="00F13064"/>
    <w:rsid w:val="00F1332C"/>
    <w:rsid w:val="00F139E0"/>
    <w:rsid w:val="00F13E5C"/>
    <w:rsid w:val="00F1459E"/>
    <w:rsid w:val="00F14723"/>
    <w:rsid w:val="00F14969"/>
    <w:rsid w:val="00F15602"/>
    <w:rsid w:val="00F15E33"/>
    <w:rsid w:val="00F16152"/>
    <w:rsid w:val="00F163D5"/>
    <w:rsid w:val="00F20204"/>
    <w:rsid w:val="00F20578"/>
    <w:rsid w:val="00F21F09"/>
    <w:rsid w:val="00F2260E"/>
    <w:rsid w:val="00F2364E"/>
    <w:rsid w:val="00F278ED"/>
    <w:rsid w:val="00F31B70"/>
    <w:rsid w:val="00F32F0A"/>
    <w:rsid w:val="00F36A2C"/>
    <w:rsid w:val="00F423DF"/>
    <w:rsid w:val="00F43ECB"/>
    <w:rsid w:val="00F442C5"/>
    <w:rsid w:val="00F4583F"/>
    <w:rsid w:val="00F50243"/>
    <w:rsid w:val="00F5179D"/>
    <w:rsid w:val="00F521FB"/>
    <w:rsid w:val="00F549E4"/>
    <w:rsid w:val="00F552CF"/>
    <w:rsid w:val="00F56DC1"/>
    <w:rsid w:val="00F56E62"/>
    <w:rsid w:val="00F5744A"/>
    <w:rsid w:val="00F579BE"/>
    <w:rsid w:val="00F61780"/>
    <w:rsid w:val="00F62489"/>
    <w:rsid w:val="00F625D6"/>
    <w:rsid w:val="00F63E6C"/>
    <w:rsid w:val="00F666A3"/>
    <w:rsid w:val="00F667A7"/>
    <w:rsid w:val="00F66EE3"/>
    <w:rsid w:val="00F670BB"/>
    <w:rsid w:val="00F6720B"/>
    <w:rsid w:val="00F6757D"/>
    <w:rsid w:val="00F704FC"/>
    <w:rsid w:val="00F70502"/>
    <w:rsid w:val="00F706CC"/>
    <w:rsid w:val="00F71A0E"/>
    <w:rsid w:val="00F71C7E"/>
    <w:rsid w:val="00F71EE0"/>
    <w:rsid w:val="00F73263"/>
    <w:rsid w:val="00F73B8B"/>
    <w:rsid w:val="00F74FFF"/>
    <w:rsid w:val="00F75D76"/>
    <w:rsid w:val="00F76F4B"/>
    <w:rsid w:val="00F771D7"/>
    <w:rsid w:val="00F7733D"/>
    <w:rsid w:val="00F81751"/>
    <w:rsid w:val="00F81FEE"/>
    <w:rsid w:val="00F82610"/>
    <w:rsid w:val="00F82789"/>
    <w:rsid w:val="00F82903"/>
    <w:rsid w:val="00F832D8"/>
    <w:rsid w:val="00F8336C"/>
    <w:rsid w:val="00F83DA0"/>
    <w:rsid w:val="00F8486F"/>
    <w:rsid w:val="00F86CA5"/>
    <w:rsid w:val="00F947F2"/>
    <w:rsid w:val="00F94FEE"/>
    <w:rsid w:val="00F9733C"/>
    <w:rsid w:val="00FA5D21"/>
    <w:rsid w:val="00FA63DD"/>
    <w:rsid w:val="00FA6689"/>
    <w:rsid w:val="00FA7185"/>
    <w:rsid w:val="00FB0032"/>
    <w:rsid w:val="00FB0CAF"/>
    <w:rsid w:val="00FB0EB1"/>
    <w:rsid w:val="00FB1699"/>
    <w:rsid w:val="00FB3E05"/>
    <w:rsid w:val="00FB6BD3"/>
    <w:rsid w:val="00FB709C"/>
    <w:rsid w:val="00FC2434"/>
    <w:rsid w:val="00FC2B1A"/>
    <w:rsid w:val="00FC305E"/>
    <w:rsid w:val="00FC4AD0"/>
    <w:rsid w:val="00FC5B1F"/>
    <w:rsid w:val="00FD076B"/>
    <w:rsid w:val="00FD1341"/>
    <w:rsid w:val="00FD1704"/>
    <w:rsid w:val="00FD2272"/>
    <w:rsid w:val="00FD24EC"/>
    <w:rsid w:val="00FD4A90"/>
    <w:rsid w:val="00FD4BB9"/>
    <w:rsid w:val="00FD5CDC"/>
    <w:rsid w:val="00FD7214"/>
    <w:rsid w:val="00FD7F7F"/>
    <w:rsid w:val="00FE0A10"/>
    <w:rsid w:val="00FE16E3"/>
    <w:rsid w:val="00FE329D"/>
    <w:rsid w:val="00FE34E8"/>
    <w:rsid w:val="00FE3556"/>
    <w:rsid w:val="00FE4741"/>
    <w:rsid w:val="00FE50D6"/>
    <w:rsid w:val="00FF0D8B"/>
    <w:rsid w:val="00FF0EA0"/>
    <w:rsid w:val="00FF13F5"/>
    <w:rsid w:val="00FF1AC6"/>
    <w:rsid w:val="00FF1C95"/>
    <w:rsid w:val="00FF1E3A"/>
    <w:rsid w:val="00FF1F9E"/>
    <w:rsid w:val="00FF4556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C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7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079DA"/>
    <w:rPr>
      <w:rFonts w:eastAsia="Times New Roman"/>
      <w:sz w:val="24"/>
      <w:lang w:eastAsia="en-US"/>
    </w:rPr>
  </w:style>
  <w:style w:type="paragraph" w:styleId="a5">
    <w:name w:val="Normal (Web)"/>
    <w:basedOn w:val="a"/>
    <w:uiPriority w:val="99"/>
    <w:unhideWhenUsed/>
    <w:rsid w:val="002D6379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A5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5D2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45482"/>
  </w:style>
  <w:style w:type="character" w:styleId="a6">
    <w:name w:val="Hyperlink"/>
    <w:basedOn w:val="a0"/>
    <w:uiPriority w:val="99"/>
    <w:semiHidden/>
    <w:unhideWhenUsed/>
    <w:rsid w:val="00E27E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27E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0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B65"/>
    <w:rPr>
      <w:rFonts w:ascii="Tahoma" w:eastAsiaTheme="minorHAnsi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9A1B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1B9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C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7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079DA"/>
    <w:rPr>
      <w:rFonts w:eastAsia="Times New Roman"/>
      <w:sz w:val="24"/>
      <w:lang w:eastAsia="en-US"/>
    </w:rPr>
  </w:style>
  <w:style w:type="paragraph" w:styleId="a5">
    <w:name w:val="Normal (Web)"/>
    <w:basedOn w:val="a"/>
    <w:uiPriority w:val="99"/>
    <w:unhideWhenUsed/>
    <w:rsid w:val="002D6379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A5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5D2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45482"/>
  </w:style>
  <w:style w:type="character" w:styleId="a6">
    <w:name w:val="Hyperlink"/>
    <w:basedOn w:val="a0"/>
    <w:uiPriority w:val="99"/>
    <w:semiHidden/>
    <w:unhideWhenUsed/>
    <w:rsid w:val="00E27E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27E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0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B65"/>
    <w:rPr>
      <w:rFonts w:ascii="Tahoma" w:eastAsiaTheme="minorHAnsi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9A1B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1B9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ouz.ru/Docs/IntAgrmnts/Pages/D_sozdETTiformTS.aspx" TargetMode="External"/><Relationship Id="rId13" Type="http://schemas.openxmlformats.org/officeDocument/2006/relationships/hyperlink" Target="http://www.tsouz.ru/Docs/IntAgrmnts/Pages/Sogl_kosvnal_250108.aspx" TargetMode="External"/><Relationship Id="rId18" Type="http://schemas.openxmlformats.org/officeDocument/2006/relationships/hyperlink" Target="http://www.tsouz.ru/Docs/Pages/mgs4proekt.aspx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souz.ru/Docs/IntAgrmnts/Pages/Sogl_oprtamsttovarov_250108.aspx" TargetMode="External"/><Relationship Id="rId17" Type="http://schemas.openxmlformats.org/officeDocument/2006/relationships/hyperlink" Target="http://www.tsouz.ru/MGS/mgs-gp3-12-12-2008/Documents/Sogl-e%20o%20vidah%20tam.%20procedur%20i%20tam.%20rezhimov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souz.ru/MGS/mgs-gp3-12-12-2008/Documents/Sogl%20o%20poryadke%20tam.%20oforml%20i%20tam.%20kontrol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souz.ru/Docs/IntAgrmnts/Pages/S_o_edmerax_netarifreg_3srtan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souz.ru/MGS/mgs-gp3-12-12-2008/Documents/Sogl-e%20o%20poryadke%20deklar-ya%20%20tov-v.doc" TargetMode="External"/><Relationship Id="rId10" Type="http://schemas.openxmlformats.org/officeDocument/2006/relationships/hyperlink" Target="http://www.tsouz.ru/Docs/IntAgrmnts/Pages/S_o_edpravil_opredstranproischtov.aspx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souz.ru/Docs/IntAgrmnts/Pages/S_edin_tam-tar_reg.aspx" TargetMode="External"/><Relationship Id="rId14" Type="http://schemas.openxmlformats.org/officeDocument/2006/relationships/hyperlink" Target="http://www.tsouz.ru/MGS/mgs-gp3-12-12-2008/Documents/Sogl-e%20ob%20ischislenii%20i%20uplate%20tam.%20platezhei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Sultan Khalilov</cp:lastModifiedBy>
  <cp:revision>2</cp:revision>
  <cp:lastPrinted>2014-08-31T12:09:00Z</cp:lastPrinted>
  <dcterms:created xsi:type="dcterms:W3CDTF">2014-09-19T05:57:00Z</dcterms:created>
  <dcterms:modified xsi:type="dcterms:W3CDTF">2014-09-19T05:57:00Z</dcterms:modified>
</cp:coreProperties>
</file>